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613" w:rsidRPr="00332B85" w:rsidRDefault="00716613" w:rsidP="004D30CF">
      <w:pPr>
        <w:pStyle w:val="Default"/>
        <w:jc w:val="both"/>
        <w:rPr>
          <w:rFonts w:ascii="Arial" w:hAnsi="Arial" w:cs="Arial"/>
          <w:color w:val="auto"/>
          <w:sz w:val="28"/>
          <w:szCs w:val="28"/>
          <w:lang w:val="fr-FR"/>
        </w:rPr>
      </w:pPr>
      <w:r w:rsidRPr="00332B85">
        <w:rPr>
          <w:rFonts w:ascii="Arial" w:hAnsi="Arial" w:cs="Arial"/>
          <w:b/>
          <w:bCs/>
          <w:color w:val="auto"/>
          <w:sz w:val="28"/>
          <w:szCs w:val="28"/>
          <w:lang w:val="fr-FR"/>
        </w:rPr>
        <w:t>REGLEMENT DU CHAMPIONNAT Départemental DES CLUBS Haute</w:t>
      </w:r>
      <w:r w:rsidR="009C7CCE" w:rsidRPr="00332B85">
        <w:rPr>
          <w:rFonts w:ascii="Arial" w:hAnsi="Arial" w:cs="Arial"/>
          <w:b/>
          <w:bCs/>
          <w:color w:val="auto"/>
          <w:sz w:val="28"/>
          <w:szCs w:val="28"/>
          <w:lang w:val="fr-FR"/>
        </w:rPr>
        <w:t>-</w:t>
      </w:r>
      <w:r w:rsidRPr="00332B85">
        <w:rPr>
          <w:rFonts w:ascii="Arial" w:hAnsi="Arial" w:cs="Arial"/>
          <w:b/>
          <w:bCs/>
          <w:color w:val="auto"/>
          <w:sz w:val="28"/>
          <w:szCs w:val="28"/>
          <w:lang w:val="fr-FR"/>
        </w:rPr>
        <w:t xml:space="preserve"> Garonne</w:t>
      </w:r>
    </w:p>
    <w:p w:rsidR="00716613" w:rsidRPr="00332B85" w:rsidRDefault="00716613" w:rsidP="004D30CF">
      <w:pPr>
        <w:pStyle w:val="Default"/>
        <w:jc w:val="both"/>
        <w:rPr>
          <w:rFonts w:ascii="Arial" w:hAnsi="Arial" w:cs="Arial"/>
          <w:color w:val="auto"/>
          <w:sz w:val="26"/>
          <w:szCs w:val="26"/>
          <w:lang w:val="fr-FR"/>
        </w:rPr>
      </w:pPr>
      <w:r w:rsidRPr="00332B85">
        <w:rPr>
          <w:rFonts w:ascii="Arial" w:hAnsi="Arial" w:cs="Arial"/>
          <w:b/>
          <w:bCs/>
          <w:color w:val="auto"/>
          <w:sz w:val="26"/>
          <w:szCs w:val="26"/>
          <w:lang w:val="fr-FR"/>
        </w:rPr>
        <w:t xml:space="preserve">1. ORGANISATION GENERALE </w:t>
      </w:r>
    </w:p>
    <w:p w:rsidR="00716613" w:rsidRPr="00332B85" w:rsidRDefault="00716613" w:rsidP="004D30CF">
      <w:pPr>
        <w:pStyle w:val="Default"/>
        <w:jc w:val="both"/>
        <w:rPr>
          <w:rFonts w:ascii="Arial" w:hAnsi="Arial" w:cs="Arial"/>
          <w:color w:val="auto"/>
          <w:sz w:val="23"/>
          <w:szCs w:val="23"/>
          <w:lang w:val="fr-FR"/>
        </w:rPr>
      </w:pPr>
      <w:r w:rsidRPr="00332B85">
        <w:rPr>
          <w:rFonts w:ascii="Arial" w:hAnsi="Arial" w:cs="Arial"/>
          <w:b/>
          <w:bCs/>
          <w:color w:val="auto"/>
          <w:sz w:val="23"/>
          <w:szCs w:val="23"/>
          <w:lang w:val="fr-FR"/>
        </w:rPr>
        <w:t xml:space="preserve">1.1. Structure </w:t>
      </w:r>
    </w:p>
    <w:p w:rsidR="00716613" w:rsidRPr="00332B85" w:rsidRDefault="00716613" w:rsidP="004D30CF">
      <w:pPr>
        <w:pStyle w:val="Default"/>
        <w:jc w:val="both"/>
        <w:rPr>
          <w:rFonts w:ascii="Arial" w:hAnsi="Arial" w:cs="Arial"/>
          <w:color w:val="auto"/>
          <w:sz w:val="22"/>
          <w:szCs w:val="22"/>
          <w:lang w:val="fr-FR"/>
        </w:rPr>
      </w:pPr>
      <w:r w:rsidRPr="00332B85">
        <w:rPr>
          <w:rFonts w:ascii="Arial" w:hAnsi="Arial" w:cs="Arial"/>
          <w:color w:val="auto"/>
          <w:sz w:val="22"/>
          <w:szCs w:val="22"/>
          <w:lang w:val="fr-FR"/>
        </w:rPr>
        <w:t>Le Championnat</w:t>
      </w:r>
      <w:r w:rsidR="009C7CCE" w:rsidRPr="00332B85">
        <w:rPr>
          <w:rFonts w:ascii="Arial" w:hAnsi="Arial" w:cs="Arial"/>
          <w:color w:val="auto"/>
          <w:sz w:val="22"/>
          <w:szCs w:val="22"/>
          <w:lang w:val="fr-FR"/>
        </w:rPr>
        <w:t xml:space="preserve"> Départemental est composé d’un</w:t>
      </w:r>
      <w:r w:rsidR="00144D1F" w:rsidRPr="00332B85">
        <w:rPr>
          <w:rFonts w:ascii="Arial" w:hAnsi="Arial" w:cs="Arial"/>
          <w:color w:val="auto"/>
          <w:sz w:val="22"/>
          <w:szCs w:val="22"/>
          <w:lang w:val="fr-FR"/>
        </w:rPr>
        <w:t xml:space="preserve"> seul</w:t>
      </w:r>
      <w:r w:rsidRPr="00332B85">
        <w:rPr>
          <w:rFonts w:ascii="Arial" w:hAnsi="Arial" w:cs="Arial"/>
          <w:color w:val="auto"/>
          <w:sz w:val="22"/>
          <w:szCs w:val="22"/>
          <w:lang w:val="fr-FR"/>
        </w:rPr>
        <w:t xml:space="preserve"> </w:t>
      </w:r>
      <w:r w:rsidR="00144D1F" w:rsidRPr="00332B85">
        <w:rPr>
          <w:rFonts w:ascii="Arial" w:hAnsi="Arial" w:cs="Arial"/>
          <w:color w:val="auto"/>
          <w:sz w:val="22"/>
          <w:szCs w:val="22"/>
          <w:lang w:val="fr-FR"/>
        </w:rPr>
        <w:t>groupe avec des équipes à</w:t>
      </w:r>
      <w:r w:rsidRPr="00332B85">
        <w:rPr>
          <w:rFonts w:ascii="Arial" w:hAnsi="Arial" w:cs="Arial"/>
          <w:color w:val="auto"/>
          <w:sz w:val="22"/>
          <w:szCs w:val="22"/>
          <w:lang w:val="fr-FR"/>
        </w:rPr>
        <w:t xml:space="preserve"> 4 joueurs.</w:t>
      </w:r>
    </w:p>
    <w:p w:rsidR="00716613" w:rsidRPr="00332B85" w:rsidRDefault="00716613" w:rsidP="004D30CF">
      <w:pPr>
        <w:pStyle w:val="Default"/>
        <w:jc w:val="both"/>
        <w:rPr>
          <w:rFonts w:ascii="Arial" w:hAnsi="Arial" w:cs="Arial"/>
          <w:color w:val="auto"/>
          <w:sz w:val="22"/>
          <w:szCs w:val="22"/>
          <w:lang w:val="fr-FR"/>
        </w:rPr>
      </w:pPr>
    </w:p>
    <w:p w:rsidR="00716613" w:rsidRPr="00332B85" w:rsidRDefault="00716613" w:rsidP="004D30CF">
      <w:pPr>
        <w:pStyle w:val="Default"/>
        <w:jc w:val="both"/>
        <w:rPr>
          <w:rFonts w:ascii="Arial" w:hAnsi="Arial" w:cs="Arial"/>
          <w:color w:val="auto"/>
          <w:sz w:val="23"/>
          <w:szCs w:val="23"/>
          <w:lang w:val="fr-FR"/>
        </w:rPr>
      </w:pPr>
      <w:r w:rsidRPr="00332B85">
        <w:rPr>
          <w:rFonts w:ascii="Arial" w:hAnsi="Arial" w:cs="Arial"/>
          <w:b/>
          <w:bCs/>
          <w:color w:val="auto"/>
          <w:sz w:val="23"/>
          <w:szCs w:val="23"/>
          <w:lang w:val="fr-FR"/>
        </w:rPr>
        <w:t xml:space="preserve">1.2. Déroulement de la compétition </w:t>
      </w:r>
    </w:p>
    <w:p w:rsidR="00716613" w:rsidRPr="00332B85" w:rsidRDefault="00716613" w:rsidP="004D30CF">
      <w:pPr>
        <w:pStyle w:val="Default"/>
        <w:jc w:val="both"/>
        <w:rPr>
          <w:rFonts w:ascii="Arial" w:hAnsi="Arial" w:cs="Arial"/>
          <w:color w:val="auto"/>
          <w:sz w:val="22"/>
          <w:szCs w:val="22"/>
          <w:lang w:val="fr-FR"/>
        </w:rPr>
      </w:pPr>
      <w:r w:rsidRPr="00332B85">
        <w:rPr>
          <w:rFonts w:ascii="Arial" w:hAnsi="Arial" w:cs="Arial"/>
          <w:color w:val="auto"/>
          <w:sz w:val="22"/>
          <w:szCs w:val="22"/>
          <w:lang w:val="fr-FR"/>
        </w:rPr>
        <w:t>Le Championnat se joue par équipes de clubs. Un club peut avoir plusieurs équipes engagées. La compétition est organisée selon le système toutes rondes.</w:t>
      </w:r>
      <w:r w:rsidR="00144D1F" w:rsidRPr="00332B85">
        <w:rPr>
          <w:rFonts w:ascii="Arial" w:hAnsi="Arial" w:cs="Arial"/>
          <w:color w:val="auto"/>
          <w:sz w:val="22"/>
          <w:szCs w:val="22"/>
          <w:lang w:val="fr-FR"/>
        </w:rPr>
        <w:t xml:space="preserve"> A partir de plus d</w:t>
      </w:r>
      <w:r w:rsidRPr="00332B85">
        <w:rPr>
          <w:rFonts w:ascii="Arial" w:hAnsi="Arial" w:cs="Arial"/>
          <w:color w:val="auto"/>
          <w:sz w:val="22"/>
          <w:szCs w:val="22"/>
          <w:lang w:val="fr-FR"/>
        </w:rPr>
        <w:t>e 8 équipes participantes, le système suisse est appliqu</w:t>
      </w:r>
      <w:r w:rsidR="00144D1F" w:rsidRPr="00332B85">
        <w:rPr>
          <w:rFonts w:ascii="Arial" w:hAnsi="Arial" w:cs="Arial"/>
          <w:color w:val="auto"/>
          <w:sz w:val="22"/>
          <w:szCs w:val="22"/>
          <w:lang w:val="fr-FR"/>
        </w:rPr>
        <w:t>é</w:t>
      </w:r>
      <w:r w:rsidRPr="00332B85">
        <w:rPr>
          <w:rFonts w:ascii="Arial" w:hAnsi="Arial" w:cs="Arial"/>
          <w:color w:val="auto"/>
          <w:sz w:val="22"/>
          <w:szCs w:val="22"/>
          <w:lang w:val="fr-FR"/>
        </w:rPr>
        <w:t>, pour rester synchrone avec le calendrier de la Ligue Occitanie/Interclubs.</w:t>
      </w:r>
    </w:p>
    <w:p w:rsidR="00716613" w:rsidRPr="00332B85" w:rsidRDefault="00716613" w:rsidP="004D30CF">
      <w:pPr>
        <w:pStyle w:val="Default"/>
        <w:jc w:val="both"/>
        <w:rPr>
          <w:rFonts w:ascii="Arial" w:hAnsi="Arial" w:cs="Arial"/>
          <w:color w:val="auto"/>
          <w:sz w:val="22"/>
          <w:szCs w:val="22"/>
          <w:lang w:val="fr-FR"/>
        </w:rPr>
      </w:pPr>
      <w:r w:rsidRPr="00332B85">
        <w:rPr>
          <w:rFonts w:ascii="Arial" w:hAnsi="Arial" w:cs="Arial"/>
          <w:color w:val="auto"/>
          <w:sz w:val="22"/>
          <w:szCs w:val="22"/>
          <w:lang w:val="fr-FR"/>
        </w:rPr>
        <w:t xml:space="preserve">A l’issue de la saison, l’équipe vainqueur </w:t>
      </w:r>
      <w:r w:rsidR="00144D1F" w:rsidRPr="00332B85">
        <w:rPr>
          <w:rFonts w:ascii="Arial" w:hAnsi="Arial" w:cs="Arial"/>
          <w:color w:val="auto"/>
          <w:sz w:val="22"/>
          <w:szCs w:val="22"/>
          <w:lang w:val="fr-FR"/>
        </w:rPr>
        <w:t>obtien</w:t>
      </w:r>
      <w:r w:rsidRPr="00332B85">
        <w:rPr>
          <w:rFonts w:ascii="Arial" w:hAnsi="Arial" w:cs="Arial"/>
          <w:color w:val="auto"/>
          <w:sz w:val="22"/>
          <w:szCs w:val="22"/>
          <w:lang w:val="fr-FR"/>
        </w:rPr>
        <w:t>dra le titre Champion</w:t>
      </w:r>
      <w:r w:rsidR="0042459D" w:rsidRPr="00332B85">
        <w:rPr>
          <w:rFonts w:ascii="Arial" w:hAnsi="Arial" w:cs="Arial"/>
          <w:color w:val="auto"/>
          <w:sz w:val="22"/>
          <w:szCs w:val="22"/>
          <w:lang w:val="fr-FR"/>
        </w:rPr>
        <w:t>ne de</w:t>
      </w:r>
      <w:r w:rsidRPr="00332B85">
        <w:rPr>
          <w:rFonts w:ascii="Arial" w:hAnsi="Arial" w:cs="Arial"/>
          <w:color w:val="auto"/>
          <w:sz w:val="22"/>
          <w:szCs w:val="22"/>
          <w:lang w:val="fr-FR"/>
        </w:rPr>
        <w:t xml:space="preserve"> Haute Garonne.</w:t>
      </w:r>
    </w:p>
    <w:p w:rsidR="00E3772E" w:rsidRPr="00332B85" w:rsidRDefault="00E3772E" w:rsidP="004D30CF">
      <w:pPr>
        <w:pStyle w:val="Default"/>
        <w:jc w:val="both"/>
        <w:rPr>
          <w:rFonts w:ascii="Arial" w:hAnsi="Arial" w:cs="Arial"/>
          <w:strike/>
          <w:color w:val="auto"/>
          <w:sz w:val="22"/>
          <w:szCs w:val="22"/>
          <w:lang w:val="fr-FR"/>
        </w:rPr>
      </w:pPr>
    </w:p>
    <w:p w:rsidR="00716613" w:rsidRPr="00332B85" w:rsidRDefault="00716613" w:rsidP="004D30CF">
      <w:pPr>
        <w:pStyle w:val="Default"/>
        <w:jc w:val="both"/>
        <w:rPr>
          <w:rFonts w:ascii="Arial" w:hAnsi="Arial" w:cs="Arial"/>
          <w:color w:val="auto"/>
          <w:sz w:val="22"/>
          <w:szCs w:val="22"/>
          <w:lang w:val="fr-FR"/>
        </w:rPr>
      </w:pPr>
      <w:r w:rsidRPr="00332B85">
        <w:rPr>
          <w:rFonts w:ascii="Arial" w:hAnsi="Arial" w:cs="Arial"/>
          <w:color w:val="auto"/>
          <w:sz w:val="22"/>
          <w:szCs w:val="22"/>
          <w:lang w:val="fr-FR"/>
        </w:rPr>
        <w:t xml:space="preserve">En cas de constitution de groupes de 6 équipes, organisation d’une 6° ronde opposant le 1° au 2°, le 3° au 4°et le 5° au 6°, à partir du classement obtenu à l’issue des 5 premières rondes. Les rencontres de la 6° ronde se déroulent sur le « terrain » opposé à celui où s’est déroulée la rencontre disputée lors de la 1° phase. L’équipe la mieux classée lors de la 1° phase a les Blancs au 1° échiquier ». </w:t>
      </w:r>
    </w:p>
    <w:p w:rsidR="00716613" w:rsidRPr="00332B85" w:rsidRDefault="00716613" w:rsidP="004D30CF">
      <w:pPr>
        <w:pStyle w:val="Default"/>
        <w:jc w:val="both"/>
        <w:rPr>
          <w:rFonts w:ascii="Arial" w:hAnsi="Arial" w:cs="Arial"/>
          <w:color w:val="auto"/>
          <w:sz w:val="20"/>
          <w:szCs w:val="20"/>
          <w:lang w:val="fr-FR"/>
        </w:rPr>
      </w:pPr>
      <w:r w:rsidRPr="00332B85">
        <w:rPr>
          <w:rFonts w:ascii="Arial" w:hAnsi="Arial" w:cs="Arial"/>
          <w:color w:val="auto"/>
          <w:sz w:val="22"/>
          <w:szCs w:val="22"/>
          <w:lang w:val="fr-FR"/>
        </w:rPr>
        <w:t>Le classement général est établi à l’issue de cette 6</w:t>
      </w:r>
      <w:r w:rsidRPr="00332B85">
        <w:rPr>
          <w:rFonts w:ascii="Arial" w:hAnsi="Arial" w:cs="Arial"/>
          <w:color w:val="auto"/>
          <w:sz w:val="14"/>
          <w:szCs w:val="14"/>
          <w:lang w:val="fr-FR"/>
        </w:rPr>
        <w:t xml:space="preserve">ème </w:t>
      </w:r>
      <w:r w:rsidRPr="00332B85">
        <w:rPr>
          <w:rFonts w:ascii="Arial" w:hAnsi="Arial" w:cs="Arial"/>
          <w:color w:val="auto"/>
          <w:sz w:val="22"/>
          <w:szCs w:val="22"/>
          <w:lang w:val="fr-FR"/>
        </w:rPr>
        <w:t xml:space="preserve">ronde. </w:t>
      </w:r>
    </w:p>
    <w:p w:rsidR="00716613" w:rsidRPr="00332B85" w:rsidRDefault="00716613" w:rsidP="004D30CF">
      <w:pPr>
        <w:pStyle w:val="Default"/>
        <w:jc w:val="both"/>
        <w:rPr>
          <w:color w:val="auto"/>
          <w:lang w:val="fr-FR"/>
        </w:rPr>
      </w:pPr>
    </w:p>
    <w:p w:rsidR="00716613" w:rsidRPr="00332B85" w:rsidRDefault="00716613" w:rsidP="004D30CF">
      <w:pPr>
        <w:pStyle w:val="Default"/>
        <w:jc w:val="both"/>
        <w:rPr>
          <w:rFonts w:ascii="Arial" w:hAnsi="Arial" w:cs="Arial"/>
          <w:color w:val="auto"/>
          <w:sz w:val="23"/>
          <w:szCs w:val="23"/>
          <w:lang w:val="fr-FR"/>
        </w:rPr>
      </w:pPr>
      <w:r w:rsidRPr="00332B85">
        <w:rPr>
          <w:rFonts w:ascii="Arial" w:hAnsi="Arial" w:cs="Arial"/>
          <w:b/>
          <w:bCs/>
          <w:color w:val="auto"/>
          <w:sz w:val="23"/>
          <w:szCs w:val="23"/>
          <w:lang w:val="fr-FR"/>
        </w:rPr>
        <w:t xml:space="preserve">1.3. Engagements </w:t>
      </w:r>
    </w:p>
    <w:p w:rsidR="00716613" w:rsidRPr="00332B85" w:rsidRDefault="00716613" w:rsidP="004D30CF">
      <w:pPr>
        <w:pStyle w:val="Default"/>
        <w:jc w:val="both"/>
        <w:rPr>
          <w:rFonts w:ascii="Arial" w:hAnsi="Arial" w:cs="Arial"/>
          <w:strike/>
          <w:color w:val="auto"/>
          <w:sz w:val="22"/>
          <w:szCs w:val="22"/>
          <w:lang w:val="fr-FR"/>
        </w:rPr>
      </w:pPr>
      <w:r w:rsidRPr="00332B85">
        <w:rPr>
          <w:rFonts w:ascii="Arial" w:hAnsi="Arial" w:cs="Arial"/>
          <w:color w:val="auto"/>
          <w:sz w:val="22"/>
          <w:szCs w:val="22"/>
          <w:lang w:val="fr-FR"/>
        </w:rPr>
        <w:t>Dès la fin du Championnat de la saison précédente les Clubs concernés doivent confirmer leur participation avant l</w:t>
      </w:r>
      <w:r w:rsidR="00144D1F" w:rsidRPr="00332B85">
        <w:rPr>
          <w:rFonts w:ascii="Arial" w:hAnsi="Arial" w:cs="Arial"/>
          <w:color w:val="auto"/>
          <w:sz w:val="22"/>
          <w:szCs w:val="22"/>
          <w:lang w:val="fr-FR"/>
        </w:rPr>
        <w:t>a date limite fixée par le Comité Départemental</w:t>
      </w:r>
      <w:r w:rsidRPr="00332B85">
        <w:rPr>
          <w:rFonts w:ascii="Arial" w:hAnsi="Arial" w:cs="Arial"/>
          <w:color w:val="auto"/>
          <w:sz w:val="22"/>
          <w:szCs w:val="22"/>
          <w:lang w:val="fr-FR"/>
        </w:rPr>
        <w:t xml:space="preserve">, </w:t>
      </w:r>
    </w:p>
    <w:p w:rsidR="00716613" w:rsidRPr="00332B85" w:rsidRDefault="00716613" w:rsidP="004D30CF">
      <w:pPr>
        <w:pStyle w:val="Default"/>
        <w:jc w:val="both"/>
        <w:rPr>
          <w:rFonts w:ascii="Arial" w:hAnsi="Arial" w:cs="Arial"/>
          <w:color w:val="auto"/>
          <w:sz w:val="22"/>
          <w:szCs w:val="22"/>
          <w:lang w:val="fr-FR"/>
        </w:rPr>
      </w:pPr>
      <w:r w:rsidRPr="00332B85">
        <w:rPr>
          <w:rFonts w:ascii="Arial" w:hAnsi="Arial" w:cs="Arial"/>
          <w:color w:val="auto"/>
          <w:sz w:val="22"/>
          <w:szCs w:val="22"/>
          <w:lang w:val="fr-FR"/>
        </w:rPr>
        <w:t xml:space="preserve">Les Clubs doivent mettre gratuitement à disposition dans leur ville une salle permettant de bonnes conditions de jeu pour les matches qui y seraient fixés, en désignant l’organisateur de ceux-ci. </w:t>
      </w:r>
    </w:p>
    <w:p w:rsidR="00716613" w:rsidRPr="00332B85" w:rsidRDefault="00716613" w:rsidP="004D30CF">
      <w:pPr>
        <w:pStyle w:val="Default"/>
        <w:jc w:val="both"/>
        <w:rPr>
          <w:rFonts w:ascii="Arial" w:hAnsi="Arial" w:cs="Arial"/>
          <w:color w:val="auto"/>
          <w:sz w:val="23"/>
          <w:szCs w:val="23"/>
          <w:lang w:val="fr-FR"/>
        </w:rPr>
      </w:pPr>
      <w:r w:rsidRPr="00332B85">
        <w:rPr>
          <w:rFonts w:ascii="Arial" w:hAnsi="Arial" w:cs="Arial"/>
          <w:b/>
          <w:bCs/>
          <w:color w:val="auto"/>
          <w:sz w:val="23"/>
          <w:szCs w:val="23"/>
          <w:lang w:val="fr-FR"/>
        </w:rPr>
        <w:t xml:space="preserve">1.4. Licences </w:t>
      </w:r>
    </w:p>
    <w:p w:rsidR="00716613" w:rsidRPr="00332B85" w:rsidRDefault="00716613" w:rsidP="004D30CF">
      <w:pPr>
        <w:pStyle w:val="Default"/>
        <w:jc w:val="both"/>
        <w:rPr>
          <w:rFonts w:ascii="Arial" w:hAnsi="Arial" w:cs="Arial"/>
          <w:color w:val="auto"/>
          <w:sz w:val="22"/>
          <w:szCs w:val="22"/>
          <w:lang w:val="fr-FR"/>
        </w:rPr>
      </w:pPr>
      <w:r w:rsidRPr="00332B85">
        <w:rPr>
          <w:rFonts w:ascii="Arial" w:hAnsi="Arial" w:cs="Arial"/>
          <w:color w:val="auto"/>
          <w:sz w:val="22"/>
          <w:szCs w:val="22"/>
          <w:lang w:val="fr-FR"/>
        </w:rPr>
        <w:t xml:space="preserve">(Voir règles générales du Livre de la Fédération). </w:t>
      </w:r>
    </w:p>
    <w:p w:rsidR="00716613" w:rsidRPr="00332B85" w:rsidRDefault="00716613" w:rsidP="004D30CF">
      <w:pPr>
        <w:pStyle w:val="Default"/>
        <w:jc w:val="both"/>
        <w:rPr>
          <w:rFonts w:ascii="Arial" w:hAnsi="Arial" w:cs="Arial"/>
          <w:color w:val="auto"/>
          <w:sz w:val="26"/>
          <w:szCs w:val="26"/>
          <w:lang w:val="fr-FR"/>
        </w:rPr>
      </w:pPr>
      <w:r w:rsidRPr="00332B85">
        <w:rPr>
          <w:rFonts w:ascii="Arial" w:hAnsi="Arial" w:cs="Arial"/>
          <w:b/>
          <w:bCs/>
          <w:color w:val="auto"/>
          <w:sz w:val="26"/>
          <w:szCs w:val="26"/>
          <w:lang w:val="fr-FR"/>
        </w:rPr>
        <w:t xml:space="preserve">2. ORGANISATION DE LA COMPÉTITION </w:t>
      </w:r>
    </w:p>
    <w:p w:rsidR="00144D1F" w:rsidRPr="00332B85" w:rsidRDefault="00716613" w:rsidP="004D30CF">
      <w:pPr>
        <w:pStyle w:val="Default"/>
        <w:jc w:val="both"/>
        <w:rPr>
          <w:rFonts w:ascii="Arial" w:hAnsi="Arial" w:cs="Arial"/>
          <w:color w:val="auto"/>
          <w:sz w:val="23"/>
          <w:szCs w:val="23"/>
          <w:lang w:val="fr-FR"/>
        </w:rPr>
      </w:pPr>
      <w:r w:rsidRPr="00332B85">
        <w:rPr>
          <w:rFonts w:ascii="Arial" w:hAnsi="Arial" w:cs="Arial"/>
          <w:b/>
          <w:bCs/>
          <w:color w:val="auto"/>
          <w:sz w:val="23"/>
          <w:szCs w:val="23"/>
          <w:lang w:val="fr-FR"/>
        </w:rPr>
        <w:t xml:space="preserve">2.1. Directeur du Championnat </w:t>
      </w:r>
    </w:p>
    <w:p w:rsidR="00716613" w:rsidRPr="00332B85" w:rsidRDefault="00144D1F" w:rsidP="004D30CF">
      <w:pPr>
        <w:pStyle w:val="Default"/>
        <w:jc w:val="both"/>
        <w:rPr>
          <w:rFonts w:ascii="Arial" w:hAnsi="Arial" w:cs="Arial"/>
          <w:color w:val="auto"/>
          <w:sz w:val="23"/>
          <w:szCs w:val="23"/>
          <w:lang w:val="fr-FR"/>
        </w:rPr>
      </w:pPr>
      <w:r w:rsidRPr="00332B85">
        <w:rPr>
          <w:rFonts w:ascii="Arial" w:hAnsi="Arial" w:cs="Arial"/>
          <w:color w:val="auto"/>
          <w:sz w:val="22"/>
          <w:szCs w:val="22"/>
          <w:lang w:val="fr-FR"/>
        </w:rPr>
        <w:t xml:space="preserve">Le </w:t>
      </w:r>
      <w:r w:rsidR="00E3772E" w:rsidRPr="00332B85">
        <w:rPr>
          <w:rFonts w:ascii="Arial" w:hAnsi="Arial" w:cs="Arial"/>
          <w:color w:val="auto"/>
          <w:sz w:val="22"/>
          <w:szCs w:val="22"/>
          <w:lang w:val="fr-FR"/>
        </w:rPr>
        <w:t>Comité Directeur</w:t>
      </w:r>
      <w:r w:rsidRPr="00332B85">
        <w:rPr>
          <w:rFonts w:ascii="Arial" w:hAnsi="Arial" w:cs="Arial"/>
          <w:color w:val="auto"/>
          <w:sz w:val="22"/>
          <w:szCs w:val="22"/>
          <w:lang w:val="fr-FR"/>
        </w:rPr>
        <w:t xml:space="preserve"> du CDE31 est responsable de l’organisation de ce championnat.</w:t>
      </w:r>
    </w:p>
    <w:p w:rsidR="00716613" w:rsidRPr="00332B85" w:rsidRDefault="00716613" w:rsidP="004D30CF">
      <w:pPr>
        <w:pStyle w:val="Default"/>
        <w:jc w:val="both"/>
        <w:rPr>
          <w:rFonts w:ascii="Arial" w:hAnsi="Arial" w:cs="Arial"/>
          <w:color w:val="auto"/>
          <w:sz w:val="23"/>
          <w:szCs w:val="23"/>
          <w:lang w:val="fr-FR"/>
        </w:rPr>
      </w:pPr>
      <w:r w:rsidRPr="00332B85">
        <w:rPr>
          <w:rFonts w:ascii="Arial" w:hAnsi="Arial" w:cs="Arial"/>
          <w:b/>
          <w:bCs/>
          <w:color w:val="auto"/>
          <w:sz w:val="23"/>
          <w:szCs w:val="23"/>
          <w:lang w:val="fr-FR"/>
        </w:rPr>
        <w:t xml:space="preserve">Directeur de groupe </w:t>
      </w:r>
    </w:p>
    <w:p w:rsidR="00716613" w:rsidRPr="00332B85" w:rsidRDefault="00716613" w:rsidP="004D30CF">
      <w:pPr>
        <w:pStyle w:val="Default"/>
        <w:jc w:val="both"/>
        <w:rPr>
          <w:rFonts w:ascii="Arial" w:hAnsi="Arial" w:cs="Arial"/>
          <w:strike/>
          <w:color w:val="auto"/>
          <w:sz w:val="22"/>
          <w:szCs w:val="22"/>
          <w:lang w:val="fr-FR"/>
        </w:rPr>
      </w:pPr>
      <w:r w:rsidRPr="00332B85">
        <w:rPr>
          <w:rFonts w:ascii="Arial" w:hAnsi="Arial" w:cs="Arial"/>
          <w:color w:val="auto"/>
          <w:sz w:val="22"/>
          <w:szCs w:val="22"/>
          <w:lang w:val="fr-FR"/>
        </w:rPr>
        <w:t xml:space="preserve">Il est nommé par le </w:t>
      </w:r>
      <w:r w:rsidR="00144D1F" w:rsidRPr="00332B85">
        <w:rPr>
          <w:rFonts w:ascii="Arial" w:hAnsi="Arial" w:cs="Arial"/>
          <w:color w:val="auto"/>
          <w:sz w:val="22"/>
          <w:szCs w:val="22"/>
          <w:lang w:val="fr-FR"/>
        </w:rPr>
        <w:t>Comité Départemental</w:t>
      </w:r>
      <w:r w:rsidR="00217C57" w:rsidRPr="00332B85">
        <w:rPr>
          <w:rFonts w:ascii="Arial" w:hAnsi="Arial" w:cs="Arial"/>
          <w:color w:val="auto"/>
          <w:sz w:val="22"/>
          <w:szCs w:val="22"/>
          <w:lang w:val="fr-FR"/>
        </w:rPr>
        <w:t xml:space="preserve"> du jeu d’échecs de la Haute Garonne et il/elle est soutenu par le Directeur Technique de la Lig</w:t>
      </w:r>
      <w:r w:rsidR="00E3772E" w:rsidRPr="00332B85">
        <w:rPr>
          <w:rFonts w:ascii="Arial" w:hAnsi="Arial" w:cs="Arial"/>
          <w:color w:val="auto"/>
          <w:sz w:val="22"/>
          <w:szCs w:val="22"/>
          <w:lang w:val="fr-FR"/>
        </w:rPr>
        <w:t>ue Occitanie ainsi que le Comité</w:t>
      </w:r>
      <w:r w:rsidR="00217C57" w:rsidRPr="00332B85">
        <w:rPr>
          <w:rFonts w:ascii="Arial" w:hAnsi="Arial" w:cs="Arial"/>
          <w:color w:val="auto"/>
          <w:sz w:val="22"/>
          <w:szCs w:val="22"/>
          <w:lang w:val="fr-FR"/>
        </w:rPr>
        <w:t xml:space="preserve"> D</w:t>
      </w:r>
      <w:r w:rsidR="00E3772E" w:rsidRPr="00332B85">
        <w:rPr>
          <w:rFonts w:ascii="Arial" w:hAnsi="Arial" w:cs="Arial"/>
          <w:color w:val="auto"/>
          <w:sz w:val="22"/>
          <w:szCs w:val="22"/>
          <w:lang w:val="fr-FR"/>
        </w:rPr>
        <w:t>é</w:t>
      </w:r>
      <w:r w:rsidR="00217C57" w:rsidRPr="00332B85">
        <w:rPr>
          <w:rFonts w:ascii="Arial" w:hAnsi="Arial" w:cs="Arial"/>
          <w:color w:val="auto"/>
          <w:sz w:val="22"/>
          <w:szCs w:val="22"/>
          <w:lang w:val="fr-FR"/>
        </w:rPr>
        <w:t>partemental.</w:t>
      </w:r>
      <w:r w:rsidRPr="00332B85">
        <w:rPr>
          <w:rFonts w:ascii="Arial" w:hAnsi="Arial" w:cs="Arial"/>
          <w:color w:val="auto"/>
          <w:sz w:val="22"/>
          <w:szCs w:val="22"/>
          <w:lang w:val="fr-FR"/>
        </w:rPr>
        <w:t xml:space="preserve"> </w:t>
      </w:r>
    </w:p>
    <w:p w:rsidR="00716613" w:rsidRPr="00332B85" w:rsidRDefault="00716613" w:rsidP="004D30CF">
      <w:pPr>
        <w:pStyle w:val="Default"/>
        <w:jc w:val="both"/>
        <w:rPr>
          <w:rFonts w:ascii="Arial" w:hAnsi="Arial" w:cs="Arial"/>
          <w:color w:val="auto"/>
          <w:sz w:val="22"/>
          <w:szCs w:val="22"/>
          <w:lang w:val="fr-FR"/>
        </w:rPr>
      </w:pPr>
      <w:r w:rsidRPr="00332B85">
        <w:rPr>
          <w:rFonts w:ascii="Arial" w:hAnsi="Arial" w:cs="Arial"/>
          <w:color w:val="auto"/>
          <w:sz w:val="22"/>
          <w:szCs w:val="22"/>
          <w:lang w:val="fr-FR"/>
        </w:rPr>
        <w:t xml:space="preserve">Il est chargé de concevoir un calendrier cohérent, de faire respecter le règlement, de collecter les résultats et d’en vérifier la conformité. </w:t>
      </w:r>
    </w:p>
    <w:p w:rsidR="00716613" w:rsidRPr="00332B85" w:rsidRDefault="00716613" w:rsidP="004D30CF">
      <w:pPr>
        <w:pStyle w:val="Default"/>
        <w:jc w:val="both"/>
        <w:rPr>
          <w:rFonts w:ascii="Arial" w:hAnsi="Arial" w:cs="Arial"/>
          <w:color w:val="auto"/>
          <w:sz w:val="22"/>
          <w:szCs w:val="22"/>
          <w:lang w:val="fr-FR"/>
        </w:rPr>
      </w:pPr>
      <w:r w:rsidRPr="00332B85">
        <w:rPr>
          <w:rFonts w:ascii="Arial" w:hAnsi="Arial" w:cs="Arial"/>
          <w:color w:val="auto"/>
          <w:sz w:val="22"/>
          <w:szCs w:val="22"/>
          <w:lang w:val="fr-FR"/>
        </w:rPr>
        <w:t xml:space="preserve">Il établit et publie également les classements et résultats sur le site FFE. Le classement </w:t>
      </w:r>
      <w:proofErr w:type="spellStart"/>
      <w:r w:rsidRPr="00332B85">
        <w:rPr>
          <w:rFonts w:ascii="Arial" w:hAnsi="Arial" w:cs="Arial"/>
          <w:color w:val="auto"/>
          <w:sz w:val="22"/>
          <w:szCs w:val="22"/>
          <w:lang w:val="fr-FR"/>
        </w:rPr>
        <w:t>Elo</w:t>
      </w:r>
      <w:proofErr w:type="spellEnd"/>
      <w:r w:rsidRPr="00332B85">
        <w:rPr>
          <w:rFonts w:ascii="Arial" w:hAnsi="Arial" w:cs="Arial"/>
          <w:color w:val="auto"/>
          <w:sz w:val="22"/>
          <w:szCs w:val="22"/>
          <w:lang w:val="fr-FR"/>
        </w:rPr>
        <w:t xml:space="preserve"> est calculé directement à partir de ces résultats publiés. </w:t>
      </w:r>
    </w:p>
    <w:p w:rsidR="00716613" w:rsidRPr="00332B85" w:rsidRDefault="00716613" w:rsidP="004D30CF">
      <w:pPr>
        <w:pStyle w:val="Default"/>
        <w:jc w:val="both"/>
        <w:rPr>
          <w:rFonts w:ascii="Arial" w:hAnsi="Arial" w:cs="Arial"/>
          <w:color w:val="auto"/>
          <w:sz w:val="23"/>
          <w:szCs w:val="23"/>
          <w:lang w:val="fr-FR"/>
        </w:rPr>
      </w:pPr>
      <w:r w:rsidRPr="00332B85">
        <w:rPr>
          <w:rFonts w:ascii="Arial" w:hAnsi="Arial" w:cs="Arial"/>
          <w:b/>
          <w:bCs/>
          <w:color w:val="auto"/>
          <w:sz w:val="23"/>
          <w:szCs w:val="23"/>
          <w:lang w:val="fr-FR"/>
        </w:rPr>
        <w:t xml:space="preserve">2.2. Calendrier </w:t>
      </w:r>
    </w:p>
    <w:p w:rsidR="00716613" w:rsidRPr="00332B85" w:rsidRDefault="00716613" w:rsidP="004D30CF">
      <w:pPr>
        <w:pStyle w:val="Default"/>
        <w:jc w:val="both"/>
        <w:rPr>
          <w:rFonts w:ascii="Arial" w:hAnsi="Arial" w:cs="Arial"/>
          <w:color w:val="auto"/>
          <w:sz w:val="22"/>
          <w:szCs w:val="22"/>
          <w:lang w:val="fr-FR"/>
        </w:rPr>
      </w:pPr>
      <w:r w:rsidRPr="00332B85">
        <w:rPr>
          <w:rFonts w:ascii="Arial" w:hAnsi="Arial" w:cs="Arial"/>
          <w:color w:val="auto"/>
          <w:sz w:val="22"/>
          <w:szCs w:val="22"/>
          <w:lang w:val="fr-FR"/>
        </w:rPr>
        <w:t>Les dates seront choisies parmi celles du calendrier officiel de la FFE</w:t>
      </w:r>
      <w:r w:rsidR="00217C57" w:rsidRPr="00332B85">
        <w:rPr>
          <w:rFonts w:ascii="Arial" w:hAnsi="Arial" w:cs="Arial"/>
          <w:color w:val="auto"/>
          <w:sz w:val="22"/>
          <w:szCs w:val="22"/>
          <w:lang w:val="fr-FR"/>
        </w:rPr>
        <w:t>,</w:t>
      </w:r>
      <w:r w:rsidRPr="00332B85">
        <w:rPr>
          <w:rFonts w:ascii="Arial" w:hAnsi="Arial" w:cs="Arial"/>
          <w:color w:val="auto"/>
          <w:sz w:val="22"/>
          <w:szCs w:val="22"/>
          <w:lang w:val="fr-FR"/>
        </w:rPr>
        <w:t xml:space="preserve"> </w:t>
      </w:r>
      <w:r w:rsidR="00217C57" w:rsidRPr="00332B85">
        <w:rPr>
          <w:rFonts w:ascii="Arial" w:hAnsi="Arial" w:cs="Arial"/>
          <w:color w:val="auto"/>
          <w:sz w:val="22"/>
          <w:szCs w:val="22"/>
          <w:lang w:val="fr-FR"/>
        </w:rPr>
        <w:t>synchronisé</w:t>
      </w:r>
      <w:r w:rsidR="006763E8" w:rsidRPr="00332B85">
        <w:rPr>
          <w:rFonts w:ascii="Arial" w:hAnsi="Arial" w:cs="Arial"/>
          <w:color w:val="auto"/>
          <w:sz w:val="22"/>
          <w:szCs w:val="22"/>
          <w:lang w:val="fr-FR"/>
        </w:rPr>
        <w:t>es</w:t>
      </w:r>
      <w:r w:rsidR="00217C57" w:rsidRPr="00332B85">
        <w:rPr>
          <w:rFonts w:ascii="Arial" w:hAnsi="Arial" w:cs="Arial"/>
          <w:color w:val="auto"/>
          <w:sz w:val="22"/>
          <w:szCs w:val="22"/>
          <w:lang w:val="fr-FR"/>
        </w:rPr>
        <w:t xml:space="preserve"> avec la Ligue Occitanie,</w:t>
      </w:r>
      <w:r w:rsidRPr="00332B85">
        <w:rPr>
          <w:rFonts w:ascii="Arial" w:hAnsi="Arial" w:cs="Arial"/>
          <w:color w:val="auto"/>
          <w:sz w:val="22"/>
          <w:szCs w:val="22"/>
          <w:lang w:val="fr-FR"/>
        </w:rPr>
        <w:t xml:space="preserve"> sauf cas particuliers. </w:t>
      </w:r>
    </w:p>
    <w:p w:rsidR="00716613" w:rsidRPr="00332B85" w:rsidRDefault="00716613" w:rsidP="004D30CF">
      <w:pPr>
        <w:pStyle w:val="Default"/>
        <w:jc w:val="both"/>
        <w:rPr>
          <w:rFonts w:ascii="Arial" w:hAnsi="Arial" w:cs="Arial"/>
          <w:color w:val="auto"/>
          <w:sz w:val="20"/>
          <w:szCs w:val="20"/>
          <w:lang w:val="fr-FR"/>
        </w:rPr>
      </w:pPr>
      <w:r w:rsidRPr="00332B85">
        <w:rPr>
          <w:rFonts w:ascii="Arial" w:hAnsi="Arial" w:cs="Arial"/>
          <w:color w:val="auto"/>
          <w:sz w:val="22"/>
          <w:szCs w:val="22"/>
          <w:lang w:val="fr-FR"/>
        </w:rPr>
        <w:t>Le Directeur de groupe organise les appariements en fonction de celles-ci et désigne les lieux et organisateurs des rencontres. A l’exception de la dernière ronde, les équipes peuvent s’entendre pour avancer la date du match, sous réserve qu’elles obtiennent l’accord écrit du Directeur du Championnat. En cas de force majeure le directeur de groupe a tout pouvoir pour imposer un changement de date.</w:t>
      </w:r>
      <w:r w:rsidR="00217C57" w:rsidRPr="00332B85">
        <w:rPr>
          <w:rFonts w:ascii="Arial" w:hAnsi="Arial" w:cs="Arial"/>
          <w:color w:val="auto"/>
          <w:sz w:val="22"/>
          <w:szCs w:val="22"/>
          <w:lang w:val="fr-FR"/>
        </w:rPr>
        <w:t xml:space="preserve"> </w:t>
      </w:r>
      <w:r w:rsidRPr="00332B85">
        <w:rPr>
          <w:rFonts w:ascii="Arial" w:hAnsi="Arial" w:cs="Arial"/>
          <w:color w:val="auto"/>
          <w:sz w:val="22"/>
          <w:szCs w:val="22"/>
          <w:lang w:val="fr-FR"/>
        </w:rPr>
        <w:t xml:space="preserve">Hormis le cas précédent, toutes les dates fixées par le Directeur sont impératives et doivent être respectées, sous peine de forfait. </w:t>
      </w:r>
    </w:p>
    <w:p w:rsidR="00716613" w:rsidRPr="00332B85" w:rsidRDefault="00716613" w:rsidP="004D30CF">
      <w:pPr>
        <w:pStyle w:val="Default"/>
        <w:pageBreakBefore/>
        <w:jc w:val="both"/>
        <w:rPr>
          <w:rFonts w:ascii="Arial" w:hAnsi="Arial" w:cs="Arial"/>
          <w:color w:val="auto"/>
          <w:sz w:val="23"/>
          <w:szCs w:val="23"/>
          <w:lang w:val="fr-FR"/>
        </w:rPr>
      </w:pPr>
      <w:r w:rsidRPr="00332B85">
        <w:rPr>
          <w:rFonts w:ascii="Arial" w:hAnsi="Arial" w:cs="Arial"/>
          <w:b/>
          <w:bCs/>
          <w:color w:val="auto"/>
          <w:sz w:val="23"/>
          <w:szCs w:val="23"/>
          <w:lang w:val="fr-FR"/>
        </w:rPr>
        <w:lastRenderedPageBreak/>
        <w:t xml:space="preserve">2.3. Lieu et heure des matchs </w:t>
      </w:r>
    </w:p>
    <w:p w:rsidR="00716613" w:rsidRPr="00332B85" w:rsidRDefault="00716613" w:rsidP="004D30CF">
      <w:pPr>
        <w:pStyle w:val="Default"/>
        <w:jc w:val="both"/>
        <w:rPr>
          <w:rFonts w:ascii="Arial" w:hAnsi="Arial" w:cs="Arial"/>
          <w:color w:val="auto"/>
          <w:sz w:val="22"/>
          <w:szCs w:val="22"/>
          <w:lang w:val="fr-FR"/>
        </w:rPr>
      </w:pPr>
      <w:r w:rsidRPr="00332B85">
        <w:rPr>
          <w:rFonts w:ascii="Arial" w:hAnsi="Arial" w:cs="Arial"/>
          <w:color w:val="auto"/>
          <w:sz w:val="22"/>
          <w:szCs w:val="22"/>
          <w:lang w:val="fr-FR"/>
        </w:rPr>
        <w:t>Ils sont f</w:t>
      </w:r>
      <w:r w:rsidR="009C7CCE" w:rsidRPr="00332B85">
        <w:rPr>
          <w:rFonts w:ascii="Arial" w:hAnsi="Arial" w:cs="Arial"/>
          <w:color w:val="auto"/>
          <w:sz w:val="22"/>
          <w:szCs w:val="22"/>
          <w:lang w:val="fr-FR"/>
        </w:rPr>
        <w:t>ixés par le Directeur de groupe</w:t>
      </w:r>
      <w:r w:rsidRPr="00332B85">
        <w:rPr>
          <w:rFonts w:ascii="Arial" w:hAnsi="Arial" w:cs="Arial"/>
          <w:color w:val="auto"/>
          <w:sz w:val="22"/>
          <w:szCs w:val="22"/>
          <w:lang w:val="fr-FR"/>
        </w:rPr>
        <w:t xml:space="preserve">. L’heure de déclenchement par défaut des pendules est 14h15. </w:t>
      </w:r>
    </w:p>
    <w:p w:rsidR="00716613" w:rsidRPr="00332B85" w:rsidRDefault="00716613" w:rsidP="004D30CF">
      <w:pPr>
        <w:pStyle w:val="Default"/>
        <w:jc w:val="both"/>
        <w:rPr>
          <w:rFonts w:ascii="Arial" w:hAnsi="Arial" w:cs="Arial"/>
          <w:color w:val="auto"/>
          <w:sz w:val="22"/>
          <w:szCs w:val="22"/>
          <w:lang w:val="fr-FR"/>
        </w:rPr>
      </w:pPr>
      <w:r w:rsidRPr="00332B85">
        <w:rPr>
          <w:rFonts w:ascii="Arial" w:hAnsi="Arial" w:cs="Arial"/>
          <w:color w:val="auto"/>
          <w:sz w:val="22"/>
          <w:szCs w:val="22"/>
          <w:lang w:val="fr-FR"/>
        </w:rPr>
        <w:t xml:space="preserve">Les clubs peuvent s’entendre pour avancer l’heure de la rencontre, sous réserve qu’elles obtiennent l’accord écrit du Directeur de groupe. </w:t>
      </w:r>
    </w:p>
    <w:p w:rsidR="00716613" w:rsidRPr="00332B85" w:rsidRDefault="00716613" w:rsidP="004D30CF">
      <w:pPr>
        <w:pStyle w:val="Default"/>
        <w:jc w:val="both"/>
        <w:rPr>
          <w:rFonts w:ascii="Arial" w:hAnsi="Arial" w:cs="Arial"/>
          <w:color w:val="auto"/>
          <w:sz w:val="23"/>
          <w:szCs w:val="23"/>
          <w:lang w:val="fr-FR"/>
        </w:rPr>
      </w:pPr>
      <w:r w:rsidRPr="00332B85">
        <w:rPr>
          <w:rFonts w:ascii="Arial" w:hAnsi="Arial" w:cs="Arial"/>
          <w:b/>
          <w:bCs/>
          <w:color w:val="auto"/>
          <w:sz w:val="23"/>
          <w:szCs w:val="23"/>
          <w:lang w:val="fr-FR"/>
        </w:rPr>
        <w:t xml:space="preserve">2.4. Arbitres </w:t>
      </w:r>
    </w:p>
    <w:p w:rsidR="00716613" w:rsidRPr="00332B85" w:rsidRDefault="00716613" w:rsidP="004D30CF">
      <w:pPr>
        <w:pStyle w:val="Default"/>
        <w:jc w:val="both"/>
        <w:rPr>
          <w:rFonts w:ascii="Arial" w:hAnsi="Arial" w:cs="Arial"/>
          <w:color w:val="auto"/>
          <w:sz w:val="22"/>
          <w:szCs w:val="22"/>
          <w:lang w:val="fr-FR"/>
        </w:rPr>
      </w:pPr>
      <w:r w:rsidRPr="00332B85">
        <w:rPr>
          <w:rFonts w:ascii="Arial" w:hAnsi="Arial" w:cs="Arial"/>
          <w:color w:val="auto"/>
          <w:sz w:val="22"/>
          <w:szCs w:val="22"/>
          <w:lang w:val="fr-FR"/>
        </w:rPr>
        <w:t xml:space="preserve">Les clubs possédant une ou plusieurs équipes en championnat de France des Clubs doivent comporter parmi leurs membres : </w:t>
      </w:r>
    </w:p>
    <w:p w:rsidR="00716613" w:rsidRPr="00332B85" w:rsidRDefault="00716613" w:rsidP="004D30CF">
      <w:pPr>
        <w:pStyle w:val="Default"/>
        <w:jc w:val="both"/>
        <w:rPr>
          <w:rFonts w:ascii="Arial" w:hAnsi="Arial" w:cs="Arial"/>
          <w:color w:val="auto"/>
          <w:sz w:val="22"/>
          <w:szCs w:val="22"/>
          <w:lang w:val="fr-FR"/>
        </w:rPr>
      </w:pPr>
      <w:r w:rsidRPr="00332B85">
        <w:rPr>
          <w:rFonts w:ascii="Arial" w:hAnsi="Arial" w:cs="Arial"/>
          <w:color w:val="auto"/>
          <w:sz w:val="22"/>
          <w:szCs w:val="22"/>
          <w:lang w:val="fr-FR"/>
        </w:rPr>
        <w:t xml:space="preserve">En NIV, au moins un arbitre fédéral 1, 2, 3, 4, stagiaire ou candidat. </w:t>
      </w:r>
    </w:p>
    <w:p w:rsidR="00716613" w:rsidRPr="00332B85" w:rsidRDefault="00716613" w:rsidP="004D30CF">
      <w:pPr>
        <w:pStyle w:val="Default"/>
        <w:jc w:val="both"/>
        <w:rPr>
          <w:rFonts w:ascii="Arial" w:hAnsi="Arial" w:cs="Arial"/>
          <w:color w:val="auto"/>
          <w:sz w:val="23"/>
          <w:szCs w:val="23"/>
          <w:lang w:val="fr-FR"/>
        </w:rPr>
      </w:pPr>
      <w:r w:rsidRPr="00332B85">
        <w:rPr>
          <w:rFonts w:ascii="Arial" w:hAnsi="Arial" w:cs="Arial"/>
          <w:b/>
          <w:bCs/>
          <w:color w:val="auto"/>
          <w:sz w:val="23"/>
          <w:szCs w:val="23"/>
          <w:lang w:val="fr-FR"/>
        </w:rPr>
        <w:t xml:space="preserve">2.5. Responsable des rencontres et arbitrage </w:t>
      </w:r>
    </w:p>
    <w:p w:rsidR="00716613" w:rsidRPr="00332B85" w:rsidRDefault="00716613" w:rsidP="004D30CF">
      <w:pPr>
        <w:pStyle w:val="Default"/>
        <w:jc w:val="both"/>
        <w:rPr>
          <w:rFonts w:ascii="Arial" w:hAnsi="Arial" w:cs="Arial"/>
          <w:color w:val="auto"/>
          <w:sz w:val="22"/>
          <w:szCs w:val="22"/>
          <w:lang w:val="fr-FR"/>
        </w:rPr>
      </w:pPr>
      <w:r w:rsidRPr="00332B85">
        <w:rPr>
          <w:rFonts w:ascii="Arial" w:hAnsi="Arial" w:cs="Arial"/>
          <w:color w:val="auto"/>
          <w:sz w:val="22"/>
          <w:szCs w:val="22"/>
          <w:lang w:val="fr-FR"/>
        </w:rPr>
        <w:t xml:space="preserve">Sauf décision contraire du directeur de groupe, le responsable de la rencontre est l’organisateur indiqué par le club recevant sur le bulletin d’inscription. La Commission Technique pourra sanctionner un club organisateur qui n'offrira pas des conditions d'accueil et de jeu convenables. </w:t>
      </w:r>
      <w:r w:rsidR="00217C57" w:rsidRPr="00332B85">
        <w:rPr>
          <w:rFonts w:ascii="Arial" w:hAnsi="Arial" w:cs="Arial"/>
          <w:color w:val="auto"/>
          <w:sz w:val="22"/>
          <w:szCs w:val="22"/>
          <w:lang w:val="fr-FR"/>
        </w:rPr>
        <w:t>L</w:t>
      </w:r>
      <w:r w:rsidRPr="00332B85">
        <w:rPr>
          <w:rFonts w:ascii="Arial" w:hAnsi="Arial" w:cs="Arial"/>
          <w:color w:val="auto"/>
          <w:sz w:val="22"/>
          <w:szCs w:val="22"/>
          <w:lang w:val="fr-FR"/>
        </w:rPr>
        <w:t>es matchs sont dirigés par un arbitre fédéral 1, 2, 3 ou 4, ou à défaut par une personne titulaire d'une licence A offici</w:t>
      </w:r>
      <w:r w:rsidR="00217C57" w:rsidRPr="00332B85">
        <w:rPr>
          <w:rFonts w:ascii="Arial" w:hAnsi="Arial" w:cs="Arial"/>
          <w:color w:val="auto"/>
          <w:sz w:val="22"/>
          <w:szCs w:val="22"/>
          <w:lang w:val="fr-FR"/>
        </w:rPr>
        <w:t>ant en tant qu'arbitre, désigné</w:t>
      </w:r>
      <w:r w:rsidRPr="00332B85">
        <w:rPr>
          <w:rFonts w:ascii="Arial" w:hAnsi="Arial" w:cs="Arial"/>
          <w:color w:val="auto"/>
          <w:sz w:val="22"/>
          <w:szCs w:val="22"/>
          <w:lang w:val="fr-FR"/>
        </w:rPr>
        <w:t xml:space="preserve">, avant le début de la rencontre, par le responsable de la rencontre. </w:t>
      </w:r>
    </w:p>
    <w:p w:rsidR="00716613" w:rsidRPr="00332B85" w:rsidRDefault="00716613" w:rsidP="004D30CF">
      <w:pPr>
        <w:pStyle w:val="Default"/>
        <w:jc w:val="both"/>
        <w:rPr>
          <w:rFonts w:ascii="Arial" w:hAnsi="Arial" w:cs="Arial"/>
          <w:color w:val="auto"/>
          <w:sz w:val="23"/>
          <w:szCs w:val="23"/>
          <w:lang w:val="fr-FR"/>
        </w:rPr>
      </w:pPr>
      <w:r w:rsidRPr="00332B85">
        <w:rPr>
          <w:rFonts w:ascii="Arial" w:hAnsi="Arial" w:cs="Arial"/>
          <w:b/>
          <w:bCs/>
          <w:color w:val="auto"/>
          <w:sz w:val="23"/>
          <w:szCs w:val="23"/>
          <w:lang w:val="fr-FR"/>
        </w:rPr>
        <w:t xml:space="preserve">2.6. Matériel </w:t>
      </w:r>
    </w:p>
    <w:p w:rsidR="00716613" w:rsidRPr="00332B85" w:rsidRDefault="00716613" w:rsidP="004D30CF">
      <w:pPr>
        <w:pStyle w:val="Default"/>
        <w:jc w:val="both"/>
        <w:rPr>
          <w:rFonts w:ascii="Arial" w:hAnsi="Arial" w:cs="Arial"/>
          <w:color w:val="auto"/>
          <w:sz w:val="22"/>
          <w:szCs w:val="22"/>
          <w:lang w:val="fr-FR"/>
        </w:rPr>
      </w:pPr>
      <w:r w:rsidRPr="00332B85">
        <w:rPr>
          <w:rFonts w:ascii="Arial" w:hAnsi="Arial" w:cs="Arial"/>
          <w:color w:val="auto"/>
          <w:sz w:val="22"/>
          <w:szCs w:val="22"/>
          <w:lang w:val="fr-FR"/>
        </w:rPr>
        <w:t>Il appartient aux clubs qui participent à la compétition et qui jouent à domicile de fournir la totalité du matériel de jeu néce</w:t>
      </w:r>
      <w:r w:rsidR="006763E8" w:rsidRPr="00332B85">
        <w:rPr>
          <w:rFonts w:ascii="Arial" w:hAnsi="Arial" w:cs="Arial"/>
          <w:color w:val="auto"/>
          <w:sz w:val="22"/>
          <w:szCs w:val="22"/>
          <w:lang w:val="fr-FR"/>
        </w:rPr>
        <w:t>ssaire au déroulement des match</w:t>
      </w:r>
      <w:r w:rsidRPr="00332B85">
        <w:rPr>
          <w:rFonts w:ascii="Arial" w:hAnsi="Arial" w:cs="Arial"/>
          <w:color w:val="auto"/>
          <w:sz w:val="22"/>
          <w:szCs w:val="22"/>
          <w:lang w:val="fr-FR"/>
        </w:rPr>
        <w:t xml:space="preserve">s. </w:t>
      </w:r>
    </w:p>
    <w:p w:rsidR="00716613" w:rsidRPr="00332B85" w:rsidRDefault="00716613" w:rsidP="004D30CF">
      <w:pPr>
        <w:pStyle w:val="Default"/>
        <w:jc w:val="both"/>
        <w:rPr>
          <w:rFonts w:ascii="Arial" w:hAnsi="Arial" w:cs="Arial"/>
          <w:color w:val="auto"/>
          <w:sz w:val="22"/>
          <w:szCs w:val="22"/>
          <w:lang w:val="fr-FR"/>
        </w:rPr>
      </w:pPr>
      <w:r w:rsidRPr="00332B85">
        <w:rPr>
          <w:rFonts w:ascii="Arial" w:hAnsi="Arial" w:cs="Arial"/>
          <w:color w:val="auto"/>
          <w:sz w:val="22"/>
          <w:szCs w:val="22"/>
          <w:lang w:val="fr-FR"/>
        </w:rPr>
        <w:t xml:space="preserve">En cas de rencontre opposant deux équipes visiteuses, le directeur de groupe précise quelle équipe fournit et apporte le matériel. Si une partie ne peut être jouée faute de matériel, le joueur sur le dernier échiquier de l’équipe n’ayant pas apporté le </w:t>
      </w:r>
      <w:r w:rsidR="00217C57" w:rsidRPr="00332B85">
        <w:rPr>
          <w:rFonts w:ascii="Arial" w:hAnsi="Arial" w:cs="Arial"/>
          <w:color w:val="auto"/>
          <w:sz w:val="22"/>
          <w:szCs w:val="22"/>
          <w:lang w:val="fr-FR"/>
        </w:rPr>
        <w:t>matériel</w:t>
      </w:r>
      <w:r w:rsidRPr="00332B85">
        <w:rPr>
          <w:rFonts w:ascii="Arial" w:hAnsi="Arial" w:cs="Arial"/>
          <w:color w:val="auto"/>
          <w:sz w:val="22"/>
          <w:szCs w:val="22"/>
          <w:lang w:val="fr-FR"/>
        </w:rPr>
        <w:t xml:space="preserve"> minimum imposé, aura la partie perdue par forfait administratif (et éventuellement de l’avant dernier échiquier,... etc.). </w:t>
      </w:r>
    </w:p>
    <w:p w:rsidR="00716613" w:rsidRPr="00332B85" w:rsidRDefault="00716613" w:rsidP="004D30CF">
      <w:pPr>
        <w:pStyle w:val="Default"/>
        <w:jc w:val="both"/>
        <w:rPr>
          <w:rFonts w:ascii="Arial" w:hAnsi="Arial" w:cs="Arial"/>
          <w:color w:val="auto"/>
          <w:sz w:val="26"/>
          <w:szCs w:val="26"/>
          <w:lang w:val="fr-FR"/>
        </w:rPr>
      </w:pPr>
      <w:r w:rsidRPr="00332B85">
        <w:rPr>
          <w:rFonts w:ascii="Arial" w:hAnsi="Arial" w:cs="Arial"/>
          <w:b/>
          <w:bCs/>
          <w:color w:val="auto"/>
          <w:sz w:val="26"/>
          <w:szCs w:val="26"/>
          <w:lang w:val="fr-FR"/>
        </w:rPr>
        <w:t xml:space="preserve">3. DÉROULEMENT DES RENCONTRES </w:t>
      </w:r>
    </w:p>
    <w:p w:rsidR="00716613" w:rsidRPr="00332B85" w:rsidRDefault="00716613" w:rsidP="004D30CF">
      <w:pPr>
        <w:pStyle w:val="Default"/>
        <w:jc w:val="both"/>
        <w:rPr>
          <w:rFonts w:ascii="Arial" w:hAnsi="Arial" w:cs="Arial"/>
          <w:color w:val="auto"/>
          <w:sz w:val="23"/>
          <w:szCs w:val="23"/>
          <w:lang w:val="fr-FR"/>
        </w:rPr>
      </w:pPr>
      <w:r w:rsidRPr="00332B85">
        <w:rPr>
          <w:rFonts w:ascii="Arial" w:hAnsi="Arial" w:cs="Arial"/>
          <w:b/>
          <w:bCs/>
          <w:color w:val="auto"/>
          <w:sz w:val="23"/>
          <w:szCs w:val="23"/>
          <w:lang w:val="fr-FR"/>
        </w:rPr>
        <w:t xml:space="preserve">3.1. Règles du jeu </w:t>
      </w:r>
    </w:p>
    <w:p w:rsidR="00716613" w:rsidRPr="00332B85" w:rsidRDefault="00716613" w:rsidP="004D30CF">
      <w:pPr>
        <w:pStyle w:val="Default"/>
        <w:jc w:val="both"/>
        <w:rPr>
          <w:rFonts w:ascii="Arial" w:hAnsi="Arial" w:cs="Arial"/>
          <w:color w:val="auto"/>
          <w:sz w:val="22"/>
          <w:szCs w:val="22"/>
          <w:lang w:val="fr-FR"/>
        </w:rPr>
      </w:pPr>
      <w:r w:rsidRPr="00332B85">
        <w:rPr>
          <w:rFonts w:ascii="Arial" w:hAnsi="Arial" w:cs="Arial"/>
          <w:color w:val="auto"/>
          <w:sz w:val="22"/>
          <w:szCs w:val="22"/>
          <w:lang w:val="fr-FR"/>
        </w:rPr>
        <w:t xml:space="preserve">Les règles de la Fédération Internationale des Echecs et de la Fédération Française des </w:t>
      </w:r>
    </w:p>
    <w:p w:rsidR="00716613" w:rsidRPr="00332B85" w:rsidRDefault="00716613" w:rsidP="004D30CF">
      <w:pPr>
        <w:pStyle w:val="Default"/>
        <w:jc w:val="both"/>
        <w:rPr>
          <w:rFonts w:ascii="Arial" w:hAnsi="Arial" w:cs="Arial"/>
          <w:color w:val="auto"/>
          <w:sz w:val="22"/>
          <w:szCs w:val="22"/>
          <w:lang w:val="fr-FR"/>
        </w:rPr>
      </w:pPr>
      <w:r w:rsidRPr="00332B85">
        <w:rPr>
          <w:rFonts w:ascii="Arial" w:hAnsi="Arial" w:cs="Arial"/>
          <w:color w:val="auto"/>
          <w:sz w:val="22"/>
          <w:szCs w:val="22"/>
          <w:lang w:val="fr-FR"/>
        </w:rPr>
        <w:t xml:space="preserve">Echecs, en vigueur à la date des matches, sont applicables à toutes les parties. </w:t>
      </w:r>
    </w:p>
    <w:p w:rsidR="00716613" w:rsidRPr="00332B85" w:rsidRDefault="00716613" w:rsidP="004D30CF">
      <w:pPr>
        <w:pStyle w:val="Default"/>
        <w:jc w:val="both"/>
        <w:rPr>
          <w:rFonts w:ascii="Arial" w:hAnsi="Arial" w:cs="Arial"/>
          <w:color w:val="auto"/>
          <w:sz w:val="22"/>
          <w:szCs w:val="22"/>
          <w:lang w:val="fr-FR"/>
        </w:rPr>
      </w:pPr>
      <w:r w:rsidRPr="00332B85">
        <w:rPr>
          <w:rFonts w:ascii="Arial" w:hAnsi="Arial" w:cs="Arial"/>
          <w:color w:val="auto"/>
          <w:sz w:val="22"/>
          <w:szCs w:val="22"/>
          <w:lang w:val="fr-FR"/>
        </w:rPr>
        <w:t xml:space="preserve">Les parties effectivement jouées, même si un forfait administratif est prononcé ultérieurement, sont comptabilisées pour le classement </w:t>
      </w:r>
      <w:proofErr w:type="spellStart"/>
      <w:r w:rsidRPr="00332B85">
        <w:rPr>
          <w:rFonts w:ascii="Arial" w:hAnsi="Arial" w:cs="Arial"/>
          <w:color w:val="auto"/>
          <w:sz w:val="22"/>
          <w:szCs w:val="22"/>
          <w:lang w:val="fr-FR"/>
        </w:rPr>
        <w:t>Elo</w:t>
      </w:r>
      <w:proofErr w:type="spellEnd"/>
      <w:r w:rsidRPr="00332B85">
        <w:rPr>
          <w:rFonts w:ascii="Arial" w:hAnsi="Arial" w:cs="Arial"/>
          <w:color w:val="auto"/>
          <w:sz w:val="22"/>
          <w:szCs w:val="22"/>
          <w:lang w:val="fr-FR"/>
        </w:rPr>
        <w:t xml:space="preserve">. </w:t>
      </w:r>
    </w:p>
    <w:p w:rsidR="00716613" w:rsidRPr="00332B85" w:rsidRDefault="00716613" w:rsidP="004D30CF">
      <w:pPr>
        <w:pStyle w:val="Default"/>
        <w:jc w:val="both"/>
        <w:rPr>
          <w:rFonts w:ascii="Arial" w:hAnsi="Arial" w:cs="Arial"/>
          <w:color w:val="auto"/>
          <w:sz w:val="23"/>
          <w:szCs w:val="23"/>
          <w:lang w:val="fr-FR"/>
        </w:rPr>
      </w:pPr>
      <w:r w:rsidRPr="00332B85">
        <w:rPr>
          <w:rFonts w:ascii="Arial" w:hAnsi="Arial" w:cs="Arial"/>
          <w:b/>
          <w:bCs/>
          <w:color w:val="auto"/>
          <w:sz w:val="23"/>
          <w:szCs w:val="23"/>
          <w:lang w:val="fr-FR"/>
        </w:rPr>
        <w:t xml:space="preserve">3.2. Couleurs </w:t>
      </w:r>
    </w:p>
    <w:p w:rsidR="00716613" w:rsidRPr="00332B85" w:rsidRDefault="00716613" w:rsidP="004D30CF">
      <w:pPr>
        <w:pStyle w:val="Default"/>
        <w:jc w:val="both"/>
        <w:rPr>
          <w:rFonts w:ascii="Arial" w:hAnsi="Arial" w:cs="Arial"/>
          <w:color w:val="auto"/>
          <w:sz w:val="20"/>
          <w:szCs w:val="20"/>
          <w:lang w:val="fr-FR"/>
        </w:rPr>
      </w:pPr>
      <w:r w:rsidRPr="00332B85">
        <w:rPr>
          <w:rFonts w:ascii="Arial" w:hAnsi="Arial" w:cs="Arial"/>
          <w:color w:val="auto"/>
          <w:sz w:val="22"/>
          <w:szCs w:val="22"/>
          <w:lang w:val="fr-FR"/>
        </w:rPr>
        <w:t xml:space="preserve">L’équipe première nommée dans le calendrier établi par le Directeur de groupe a les blancs sur les échiquiers impairs et les </w:t>
      </w:r>
      <w:r w:rsidR="005E2B44" w:rsidRPr="00332B85">
        <w:rPr>
          <w:rFonts w:ascii="Arial" w:hAnsi="Arial" w:cs="Arial"/>
          <w:color w:val="auto"/>
          <w:sz w:val="22"/>
          <w:szCs w:val="22"/>
          <w:lang w:val="fr-FR"/>
        </w:rPr>
        <w:t>noirs sur les échiquiers pairs.</w:t>
      </w:r>
    </w:p>
    <w:p w:rsidR="00716613" w:rsidRPr="00332B85" w:rsidRDefault="00716613" w:rsidP="004D30CF">
      <w:pPr>
        <w:pStyle w:val="Default"/>
        <w:jc w:val="both"/>
        <w:rPr>
          <w:color w:val="auto"/>
          <w:lang w:val="fr-FR"/>
        </w:rPr>
      </w:pPr>
    </w:p>
    <w:p w:rsidR="00716613" w:rsidRPr="00332B85" w:rsidRDefault="00716613" w:rsidP="004D30CF">
      <w:pPr>
        <w:pStyle w:val="Default"/>
        <w:pageBreakBefore/>
        <w:jc w:val="both"/>
        <w:rPr>
          <w:rFonts w:ascii="Arial" w:hAnsi="Arial" w:cs="Arial"/>
          <w:color w:val="auto"/>
          <w:sz w:val="23"/>
          <w:szCs w:val="23"/>
          <w:lang w:val="fr-FR"/>
        </w:rPr>
      </w:pPr>
      <w:r w:rsidRPr="00332B85">
        <w:rPr>
          <w:rFonts w:ascii="Arial" w:hAnsi="Arial" w:cs="Arial"/>
          <w:b/>
          <w:bCs/>
          <w:color w:val="auto"/>
          <w:sz w:val="23"/>
          <w:szCs w:val="23"/>
          <w:lang w:val="fr-FR"/>
        </w:rPr>
        <w:lastRenderedPageBreak/>
        <w:t xml:space="preserve">3.3. Cadence </w:t>
      </w:r>
    </w:p>
    <w:p w:rsidR="00716613" w:rsidRPr="00332B85" w:rsidRDefault="00B52246" w:rsidP="004D30CF">
      <w:pPr>
        <w:pStyle w:val="Default"/>
        <w:jc w:val="both"/>
        <w:rPr>
          <w:rFonts w:ascii="Arial" w:hAnsi="Arial" w:cs="Arial"/>
          <w:color w:val="auto"/>
          <w:sz w:val="22"/>
          <w:szCs w:val="22"/>
          <w:lang w:val="fr-FR"/>
        </w:rPr>
      </w:pPr>
      <w:r w:rsidRPr="00332B85">
        <w:rPr>
          <w:rFonts w:ascii="Arial" w:hAnsi="Arial" w:cs="Arial"/>
          <w:color w:val="auto"/>
          <w:sz w:val="22"/>
          <w:szCs w:val="22"/>
          <w:lang w:val="fr-FR"/>
        </w:rPr>
        <w:t>En Championnat D</w:t>
      </w:r>
      <w:r w:rsidR="00E3772E" w:rsidRPr="00332B85">
        <w:rPr>
          <w:rFonts w:ascii="Arial" w:hAnsi="Arial" w:cs="Arial"/>
          <w:color w:val="auto"/>
          <w:sz w:val="22"/>
          <w:szCs w:val="22"/>
          <w:lang w:val="fr-FR"/>
        </w:rPr>
        <w:t>é</w:t>
      </w:r>
      <w:r w:rsidRPr="00332B85">
        <w:rPr>
          <w:rFonts w:ascii="Arial" w:hAnsi="Arial" w:cs="Arial"/>
          <w:color w:val="auto"/>
          <w:sz w:val="22"/>
          <w:szCs w:val="22"/>
          <w:lang w:val="fr-FR"/>
        </w:rPr>
        <w:t>partemental</w:t>
      </w:r>
      <w:r w:rsidR="00716613" w:rsidRPr="00332B85">
        <w:rPr>
          <w:rFonts w:ascii="Arial" w:hAnsi="Arial" w:cs="Arial"/>
          <w:color w:val="auto"/>
          <w:sz w:val="22"/>
          <w:szCs w:val="22"/>
          <w:lang w:val="fr-FR"/>
        </w:rPr>
        <w:t>, l</w:t>
      </w:r>
      <w:r w:rsidR="00FC65DB" w:rsidRPr="00332B85">
        <w:rPr>
          <w:rFonts w:ascii="Arial" w:hAnsi="Arial" w:cs="Arial"/>
          <w:color w:val="auto"/>
          <w:sz w:val="22"/>
          <w:szCs w:val="22"/>
          <w:lang w:val="fr-FR"/>
        </w:rPr>
        <w:t>e</w:t>
      </w:r>
      <w:r w:rsidR="00716613" w:rsidRPr="00332B85">
        <w:rPr>
          <w:rFonts w:ascii="Arial" w:hAnsi="Arial" w:cs="Arial"/>
          <w:color w:val="auto"/>
          <w:sz w:val="22"/>
          <w:szCs w:val="22"/>
          <w:lang w:val="fr-FR"/>
        </w:rPr>
        <w:t>s par</w:t>
      </w:r>
      <w:r w:rsidR="006763E8" w:rsidRPr="00332B85">
        <w:rPr>
          <w:rFonts w:ascii="Arial" w:hAnsi="Arial" w:cs="Arial"/>
          <w:color w:val="auto"/>
          <w:sz w:val="22"/>
          <w:szCs w:val="22"/>
          <w:lang w:val="fr-FR"/>
        </w:rPr>
        <w:t>ties seront jouées à la cadence Fisher</w:t>
      </w:r>
      <w:r w:rsidR="00716613" w:rsidRPr="00332B85">
        <w:rPr>
          <w:rFonts w:ascii="Arial" w:hAnsi="Arial" w:cs="Arial"/>
          <w:color w:val="auto"/>
          <w:sz w:val="22"/>
          <w:szCs w:val="22"/>
          <w:lang w:val="fr-FR"/>
        </w:rPr>
        <w:t xml:space="preserve"> de 40 coups en 1h30</w:t>
      </w:r>
      <w:r w:rsidR="006763E8" w:rsidRPr="00332B85">
        <w:rPr>
          <w:rFonts w:ascii="Arial" w:hAnsi="Arial" w:cs="Arial"/>
          <w:strike/>
          <w:color w:val="auto"/>
          <w:sz w:val="22"/>
          <w:szCs w:val="22"/>
          <w:lang w:val="fr-FR"/>
        </w:rPr>
        <w:t xml:space="preserve">  </w:t>
      </w:r>
      <w:r w:rsidR="00716613" w:rsidRPr="00332B85">
        <w:rPr>
          <w:rFonts w:ascii="Arial" w:hAnsi="Arial" w:cs="Arial"/>
          <w:color w:val="auto"/>
          <w:sz w:val="22"/>
          <w:szCs w:val="22"/>
          <w:lang w:val="fr-FR"/>
        </w:rPr>
        <w:t>avec adjonction de 30 secondes par coup durant toute la partie</w:t>
      </w:r>
      <w:r w:rsidR="006763E8" w:rsidRPr="00332B85">
        <w:rPr>
          <w:rFonts w:ascii="Arial" w:hAnsi="Arial" w:cs="Arial"/>
          <w:color w:val="auto"/>
          <w:sz w:val="22"/>
          <w:szCs w:val="22"/>
          <w:lang w:val="fr-FR"/>
        </w:rPr>
        <w:t>.</w:t>
      </w:r>
      <w:r w:rsidR="00716613" w:rsidRPr="00332B85">
        <w:rPr>
          <w:rFonts w:ascii="Arial" w:hAnsi="Arial" w:cs="Arial"/>
          <w:color w:val="auto"/>
          <w:sz w:val="22"/>
          <w:szCs w:val="22"/>
          <w:lang w:val="fr-FR"/>
        </w:rPr>
        <w:t xml:space="preserve"> </w:t>
      </w:r>
    </w:p>
    <w:p w:rsidR="00716613" w:rsidRPr="00332B85" w:rsidRDefault="00716613" w:rsidP="004D30CF">
      <w:pPr>
        <w:pStyle w:val="Default"/>
        <w:jc w:val="both"/>
        <w:rPr>
          <w:rFonts w:ascii="Arial" w:hAnsi="Arial" w:cs="Arial"/>
          <w:color w:val="auto"/>
          <w:sz w:val="23"/>
          <w:szCs w:val="23"/>
          <w:lang w:val="fr-FR"/>
        </w:rPr>
      </w:pPr>
      <w:r w:rsidRPr="00332B85">
        <w:rPr>
          <w:rFonts w:ascii="Arial" w:hAnsi="Arial" w:cs="Arial"/>
          <w:b/>
          <w:bCs/>
          <w:color w:val="auto"/>
          <w:sz w:val="23"/>
          <w:szCs w:val="23"/>
          <w:lang w:val="fr-FR"/>
        </w:rPr>
        <w:t xml:space="preserve">3.4. Statut des joueurs – homologation </w:t>
      </w:r>
    </w:p>
    <w:p w:rsidR="00716613" w:rsidRPr="00332B85" w:rsidRDefault="00716613" w:rsidP="004D30CF">
      <w:pPr>
        <w:pStyle w:val="Default"/>
        <w:jc w:val="both"/>
        <w:rPr>
          <w:rFonts w:ascii="Arial" w:hAnsi="Arial" w:cs="Arial"/>
          <w:color w:val="auto"/>
          <w:sz w:val="22"/>
          <w:szCs w:val="22"/>
          <w:lang w:val="fr-FR"/>
        </w:rPr>
      </w:pPr>
      <w:r w:rsidRPr="00332B85">
        <w:rPr>
          <w:rFonts w:ascii="Arial" w:hAnsi="Arial" w:cs="Arial"/>
          <w:color w:val="auto"/>
          <w:sz w:val="22"/>
          <w:szCs w:val="22"/>
          <w:lang w:val="fr-FR"/>
        </w:rPr>
        <w:t xml:space="preserve">La Commission d’Homologation se prononce sur le statut et la qualification des joueurs : </w:t>
      </w:r>
    </w:p>
    <w:p w:rsidR="00716613" w:rsidRPr="00332B85" w:rsidRDefault="00716613" w:rsidP="004D30CF">
      <w:pPr>
        <w:pStyle w:val="Default"/>
        <w:jc w:val="both"/>
        <w:rPr>
          <w:rFonts w:ascii="Arial" w:hAnsi="Arial" w:cs="Arial"/>
          <w:color w:val="auto"/>
          <w:sz w:val="22"/>
          <w:szCs w:val="22"/>
          <w:lang w:val="fr-FR"/>
        </w:rPr>
      </w:pPr>
      <w:r w:rsidRPr="00332B85">
        <w:rPr>
          <w:rFonts w:ascii="Arial" w:hAnsi="Arial" w:cs="Arial"/>
          <w:color w:val="auto"/>
          <w:sz w:val="22"/>
          <w:szCs w:val="22"/>
        </w:rPr>
        <w:t></w:t>
      </w:r>
      <w:r w:rsidRPr="00332B85">
        <w:rPr>
          <w:rFonts w:ascii="Arial" w:hAnsi="Arial" w:cs="Arial"/>
          <w:color w:val="auto"/>
          <w:sz w:val="22"/>
          <w:szCs w:val="22"/>
          <w:lang w:val="fr-FR"/>
        </w:rPr>
        <w:t xml:space="preserve"> Avant le début de la saison, à la demande du Club où </w:t>
      </w:r>
      <w:proofErr w:type="gramStart"/>
      <w:r w:rsidRPr="00332B85">
        <w:rPr>
          <w:rFonts w:ascii="Arial" w:hAnsi="Arial" w:cs="Arial"/>
          <w:color w:val="auto"/>
          <w:sz w:val="22"/>
          <w:szCs w:val="22"/>
          <w:lang w:val="fr-FR"/>
        </w:rPr>
        <w:t>est</w:t>
      </w:r>
      <w:proofErr w:type="gramEnd"/>
      <w:r w:rsidRPr="00332B85">
        <w:rPr>
          <w:rFonts w:ascii="Arial" w:hAnsi="Arial" w:cs="Arial"/>
          <w:color w:val="auto"/>
          <w:sz w:val="22"/>
          <w:szCs w:val="22"/>
          <w:lang w:val="fr-FR"/>
        </w:rPr>
        <w:t xml:space="preserve"> (</w:t>
      </w:r>
      <w:r w:rsidR="006763E8" w:rsidRPr="00332B85">
        <w:rPr>
          <w:rFonts w:ascii="Arial" w:hAnsi="Arial" w:cs="Arial"/>
          <w:color w:val="auto"/>
          <w:sz w:val="22"/>
          <w:szCs w:val="22"/>
          <w:lang w:val="fr-FR"/>
        </w:rPr>
        <w:t xml:space="preserve">ou </w:t>
      </w:r>
      <w:r w:rsidRPr="00332B85">
        <w:rPr>
          <w:rFonts w:ascii="Arial" w:hAnsi="Arial" w:cs="Arial"/>
          <w:color w:val="auto"/>
          <w:sz w:val="22"/>
          <w:szCs w:val="22"/>
          <w:lang w:val="fr-FR"/>
        </w:rPr>
        <w:t>s</w:t>
      </w:r>
      <w:r w:rsidR="006763E8" w:rsidRPr="00332B85">
        <w:rPr>
          <w:rFonts w:ascii="Arial" w:hAnsi="Arial" w:cs="Arial"/>
          <w:color w:val="auto"/>
          <w:sz w:val="22"/>
          <w:szCs w:val="22"/>
          <w:lang w:val="fr-FR"/>
        </w:rPr>
        <w:t>era) licencié le joueur.</w:t>
      </w:r>
    </w:p>
    <w:p w:rsidR="00716613" w:rsidRPr="00332B85" w:rsidRDefault="00716613" w:rsidP="004D30CF">
      <w:pPr>
        <w:pStyle w:val="Default"/>
        <w:jc w:val="both"/>
        <w:rPr>
          <w:rFonts w:ascii="Arial" w:hAnsi="Arial" w:cs="Arial"/>
          <w:color w:val="auto"/>
          <w:sz w:val="22"/>
          <w:szCs w:val="22"/>
          <w:lang w:val="fr-FR"/>
        </w:rPr>
      </w:pPr>
      <w:r w:rsidRPr="00332B85">
        <w:rPr>
          <w:rFonts w:ascii="Arial" w:hAnsi="Arial" w:cs="Arial"/>
          <w:color w:val="auto"/>
          <w:sz w:val="22"/>
          <w:szCs w:val="22"/>
        </w:rPr>
        <w:t></w:t>
      </w:r>
      <w:r w:rsidRPr="00332B85">
        <w:rPr>
          <w:rFonts w:ascii="Arial" w:hAnsi="Arial" w:cs="Arial"/>
          <w:color w:val="auto"/>
          <w:sz w:val="22"/>
          <w:szCs w:val="22"/>
          <w:lang w:val="fr-FR"/>
        </w:rPr>
        <w:t xml:space="preserve"> A tout moment, à la demande du Club où est (</w:t>
      </w:r>
      <w:r w:rsidR="006763E8" w:rsidRPr="00332B85">
        <w:rPr>
          <w:rFonts w:ascii="Arial" w:hAnsi="Arial" w:cs="Arial"/>
          <w:color w:val="auto"/>
          <w:sz w:val="22"/>
          <w:szCs w:val="22"/>
          <w:lang w:val="fr-FR"/>
        </w:rPr>
        <w:t xml:space="preserve">ou </w:t>
      </w:r>
      <w:r w:rsidRPr="00332B85">
        <w:rPr>
          <w:rFonts w:ascii="Arial" w:hAnsi="Arial" w:cs="Arial"/>
          <w:color w:val="auto"/>
          <w:sz w:val="22"/>
          <w:szCs w:val="22"/>
          <w:lang w:val="fr-FR"/>
        </w:rPr>
        <w:t xml:space="preserve">sera) licencié le joueur, d’un autre Club, du Directeur de groupe ou de la compétition, de la Direction Technique Nationale, du Comité Directeur. </w:t>
      </w:r>
    </w:p>
    <w:p w:rsidR="00716613" w:rsidRPr="00332B85" w:rsidRDefault="00716613" w:rsidP="004D30CF">
      <w:pPr>
        <w:pStyle w:val="Default"/>
        <w:jc w:val="both"/>
        <w:rPr>
          <w:rFonts w:ascii="Arial" w:hAnsi="Arial" w:cs="Arial"/>
          <w:color w:val="auto"/>
          <w:sz w:val="22"/>
          <w:szCs w:val="22"/>
          <w:lang w:val="fr-FR"/>
        </w:rPr>
      </w:pPr>
      <w:r w:rsidRPr="00332B85">
        <w:rPr>
          <w:rFonts w:ascii="Arial" w:hAnsi="Arial" w:cs="Arial"/>
          <w:color w:val="auto"/>
          <w:sz w:val="22"/>
          <w:szCs w:val="22"/>
          <w:lang w:val="fr-FR"/>
        </w:rPr>
        <w:t xml:space="preserve">Les Clubs sont responsables de la qualification de leurs joueurs. Ceux qui n’ont pas obtenu l’accord de la Commission d’Homologation et qui se trouvent en situation illégale, peuvent être pénalisés rétroactivement. Une vérification systématique des dispositions prévues aux articles 1.1. </w:t>
      </w:r>
      <w:proofErr w:type="gramStart"/>
      <w:r w:rsidRPr="00332B85">
        <w:rPr>
          <w:rFonts w:ascii="Arial" w:hAnsi="Arial" w:cs="Arial"/>
          <w:color w:val="auto"/>
          <w:sz w:val="22"/>
          <w:szCs w:val="22"/>
          <w:lang w:val="fr-FR"/>
        </w:rPr>
        <w:t>et</w:t>
      </w:r>
      <w:proofErr w:type="gramEnd"/>
      <w:r w:rsidRPr="00332B85">
        <w:rPr>
          <w:rFonts w:ascii="Arial" w:hAnsi="Arial" w:cs="Arial"/>
          <w:color w:val="auto"/>
          <w:sz w:val="22"/>
          <w:szCs w:val="22"/>
          <w:lang w:val="fr-FR"/>
        </w:rPr>
        <w:t xml:space="preserve"> 1.3. </w:t>
      </w:r>
      <w:proofErr w:type="gramStart"/>
      <w:r w:rsidRPr="00332B85">
        <w:rPr>
          <w:rFonts w:ascii="Arial" w:hAnsi="Arial" w:cs="Arial"/>
          <w:color w:val="auto"/>
          <w:sz w:val="22"/>
          <w:szCs w:val="22"/>
          <w:lang w:val="fr-FR"/>
        </w:rPr>
        <w:t>des</w:t>
      </w:r>
      <w:proofErr w:type="gramEnd"/>
      <w:r w:rsidRPr="00332B85">
        <w:rPr>
          <w:rFonts w:ascii="Arial" w:hAnsi="Arial" w:cs="Arial"/>
          <w:color w:val="auto"/>
          <w:sz w:val="22"/>
          <w:szCs w:val="22"/>
          <w:lang w:val="fr-FR"/>
        </w:rPr>
        <w:t xml:space="preserve"> Règles Générales, des art</w:t>
      </w:r>
      <w:r w:rsidR="006763E8" w:rsidRPr="00332B85">
        <w:rPr>
          <w:rFonts w:ascii="Arial" w:hAnsi="Arial" w:cs="Arial"/>
          <w:color w:val="auto"/>
          <w:sz w:val="22"/>
          <w:szCs w:val="22"/>
          <w:lang w:val="fr-FR"/>
        </w:rPr>
        <w:t xml:space="preserve">icles 3.6. </w:t>
      </w:r>
      <w:proofErr w:type="gramStart"/>
      <w:r w:rsidR="006763E8" w:rsidRPr="00332B85">
        <w:rPr>
          <w:rFonts w:ascii="Arial" w:hAnsi="Arial" w:cs="Arial"/>
          <w:color w:val="auto"/>
          <w:sz w:val="22"/>
          <w:szCs w:val="22"/>
          <w:lang w:val="fr-FR"/>
        </w:rPr>
        <w:t>et</w:t>
      </w:r>
      <w:proofErr w:type="gramEnd"/>
      <w:r w:rsidR="006763E8" w:rsidRPr="00332B85">
        <w:rPr>
          <w:rFonts w:ascii="Arial" w:hAnsi="Arial" w:cs="Arial"/>
          <w:color w:val="auto"/>
          <w:sz w:val="22"/>
          <w:szCs w:val="22"/>
          <w:lang w:val="fr-FR"/>
        </w:rPr>
        <w:t xml:space="preserve"> 3.7. </w:t>
      </w:r>
      <w:proofErr w:type="gramStart"/>
      <w:r w:rsidR="006763E8" w:rsidRPr="00332B85">
        <w:rPr>
          <w:rFonts w:ascii="Arial" w:hAnsi="Arial" w:cs="Arial"/>
          <w:color w:val="auto"/>
          <w:sz w:val="22"/>
          <w:szCs w:val="22"/>
          <w:lang w:val="fr-FR"/>
        </w:rPr>
        <w:t>du</w:t>
      </w:r>
      <w:proofErr w:type="gramEnd"/>
      <w:r w:rsidR="006763E8" w:rsidRPr="00332B85">
        <w:rPr>
          <w:rFonts w:ascii="Arial" w:hAnsi="Arial" w:cs="Arial"/>
          <w:color w:val="auto"/>
          <w:sz w:val="22"/>
          <w:szCs w:val="22"/>
          <w:lang w:val="fr-FR"/>
        </w:rPr>
        <w:t xml:space="preserve"> présent rè</w:t>
      </w:r>
      <w:r w:rsidRPr="00332B85">
        <w:rPr>
          <w:rFonts w:ascii="Arial" w:hAnsi="Arial" w:cs="Arial"/>
          <w:color w:val="auto"/>
          <w:sz w:val="22"/>
          <w:szCs w:val="22"/>
          <w:lang w:val="fr-FR"/>
        </w:rPr>
        <w:t xml:space="preserve">glement est effectuée par le Directeur de groupe. </w:t>
      </w:r>
    </w:p>
    <w:p w:rsidR="00EA450A" w:rsidRPr="00332B85" w:rsidRDefault="00716613" w:rsidP="004D30CF">
      <w:pPr>
        <w:pStyle w:val="Default"/>
        <w:jc w:val="both"/>
        <w:rPr>
          <w:rFonts w:ascii="Arial" w:hAnsi="Arial" w:cs="Arial"/>
          <w:color w:val="auto"/>
          <w:sz w:val="22"/>
          <w:szCs w:val="22"/>
          <w:lang w:val="fr-FR"/>
        </w:rPr>
      </w:pPr>
      <w:r w:rsidRPr="00332B85">
        <w:rPr>
          <w:rFonts w:ascii="Arial" w:hAnsi="Arial" w:cs="Arial"/>
          <w:color w:val="auto"/>
          <w:sz w:val="22"/>
          <w:szCs w:val="22"/>
          <w:lang w:val="fr-FR"/>
        </w:rPr>
        <w:t xml:space="preserve">Cas d’un joueur muté après le 30 Novembre : si ce joueur n’a pas obtenu l’accord de la Commission d’Homologation pour jouer en équipe, il pourra demander </w:t>
      </w:r>
      <w:r w:rsidR="00EA450A" w:rsidRPr="00332B85">
        <w:rPr>
          <w:rFonts w:ascii="Arial" w:hAnsi="Arial" w:cs="Arial"/>
          <w:color w:val="auto"/>
          <w:sz w:val="22"/>
          <w:szCs w:val="22"/>
          <w:lang w:val="fr-FR"/>
        </w:rPr>
        <w:t>au comité directeur</w:t>
      </w:r>
      <w:r w:rsidRPr="00332B85">
        <w:rPr>
          <w:rFonts w:ascii="Arial" w:hAnsi="Arial" w:cs="Arial"/>
          <w:color w:val="auto"/>
          <w:sz w:val="22"/>
          <w:szCs w:val="22"/>
          <w:lang w:val="fr-FR"/>
        </w:rPr>
        <w:t xml:space="preserve"> l’autorisation de jouer en </w:t>
      </w:r>
      <w:r w:rsidR="00EA450A" w:rsidRPr="00332B85">
        <w:rPr>
          <w:rFonts w:ascii="Arial" w:hAnsi="Arial" w:cs="Arial"/>
          <w:color w:val="auto"/>
          <w:sz w:val="22"/>
          <w:szCs w:val="22"/>
          <w:lang w:val="fr-FR"/>
        </w:rPr>
        <w:t>départ</w:t>
      </w:r>
      <w:r w:rsidR="004D30CF" w:rsidRPr="00332B85">
        <w:rPr>
          <w:rFonts w:ascii="Arial" w:hAnsi="Arial" w:cs="Arial"/>
          <w:color w:val="auto"/>
          <w:sz w:val="22"/>
          <w:szCs w:val="22"/>
          <w:lang w:val="fr-FR"/>
        </w:rPr>
        <w:t>e</w:t>
      </w:r>
      <w:r w:rsidR="00EA450A" w:rsidRPr="00332B85">
        <w:rPr>
          <w:rFonts w:ascii="Arial" w:hAnsi="Arial" w:cs="Arial"/>
          <w:color w:val="auto"/>
          <w:sz w:val="22"/>
          <w:szCs w:val="22"/>
          <w:lang w:val="fr-FR"/>
        </w:rPr>
        <w:t>mental</w:t>
      </w:r>
      <w:r w:rsidRPr="00332B85">
        <w:rPr>
          <w:rFonts w:ascii="Arial" w:hAnsi="Arial" w:cs="Arial"/>
          <w:color w:val="auto"/>
          <w:sz w:val="22"/>
          <w:szCs w:val="22"/>
          <w:lang w:val="fr-FR"/>
        </w:rPr>
        <w:t xml:space="preserve">, à condition que le club quitté et le nouveau club ne se rencontrent pas. </w:t>
      </w:r>
    </w:p>
    <w:p w:rsidR="00716613" w:rsidRPr="00332B85" w:rsidRDefault="00716613" w:rsidP="004D30CF">
      <w:pPr>
        <w:pStyle w:val="Default"/>
        <w:tabs>
          <w:tab w:val="center" w:pos="4680"/>
        </w:tabs>
        <w:jc w:val="both"/>
        <w:rPr>
          <w:rFonts w:ascii="Arial" w:hAnsi="Arial" w:cs="Arial"/>
          <w:color w:val="auto"/>
          <w:sz w:val="23"/>
          <w:szCs w:val="23"/>
          <w:lang w:val="fr-FR"/>
        </w:rPr>
      </w:pPr>
      <w:r w:rsidRPr="00332B85">
        <w:rPr>
          <w:rFonts w:ascii="Arial" w:hAnsi="Arial" w:cs="Arial"/>
          <w:b/>
          <w:bCs/>
          <w:color w:val="auto"/>
          <w:sz w:val="23"/>
          <w:szCs w:val="23"/>
          <w:lang w:val="fr-FR"/>
        </w:rPr>
        <w:t xml:space="preserve">3.5. Capitaines </w:t>
      </w:r>
      <w:r w:rsidR="004D30CF" w:rsidRPr="00332B85">
        <w:rPr>
          <w:rFonts w:ascii="Arial" w:hAnsi="Arial" w:cs="Arial"/>
          <w:b/>
          <w:bCs/>
          <w:color w:val="auto"/>
          <w:sz w:val="23"/>
          <w:szCs w:val="23"/>
          <w:lang w:val="fr-FR"/>
        </w:rPr>
        <w:tab/>
      </w:r>
    </w:p>
    <w:p w:rsidR="00716613" w:rsidRPr="00332B85" w:rsidRDefault="00716613" w:rsidP="00716613">
      <w:pPr>
        <w:pStyle w:val="Default"/>
        <w:rPr>
          <w:rFonts w:ascii="Arial" w:hAnsi="Arial" w:cs="Arial"/>
          <w:color w:val="auto"/>
          <w:sz w:val="22"/>
          <w:szCs w:val="22"/>
          <w:lang w:val="fr-FR"/>
        </w:rPr>
      </w:pPr>
      <w:r w:rsidRPr="00332B85">
        <w:rPr>
          <w:rFonts w:ascii="Arial" w:hAnsi="Arial" w:cs="Arial"/>
          <w:color w:val="auto"/>
          <w:sz w:val="22"/>
          <w:szCs w:val="22"/>
          <w:lang w:val="fr-FR"/>
        </w:rPr>
        <w:t xml:space="preserve">Chaque équipe doit avoir un Capitaine qui peut être joueur ou non joueur. Il ne peut pas officier en même temps en tant qu’arbitre. </w:t>
      </w:r>
    </w:p>
    <w:p w:rsidR="00716613" w:rsidRPr="00332B85" w:rsidRDefault="00716613" w:rsidP="004D30CF">
      <w:pPr>
        <w:pStyle w:val="Default"/>
        <w:jc w:val="both"/>
        <w:rPr>
          <w:rFonts w:ascii="Arial" w:hAnsi="Arial" w:cs="Arial"/>
          <w:color w:val="auto"/>
          <w:sz w:val="22"/>
          <w:szCs w:val="22"/>
          <w:lang w:val="fr-FR"/>
        </w:rPr>
      </w:pPr>
      <w:r w:rsidRPr="00332B85">
        <w:rPr>
          <w:rFonts w:ascii="Arial" w:hAnsi="Arial" w:cs="Arial"/>
          <w:color w:val="auto"/>
          <w:sz w:val="22"/>
          <w:szCs w:val="22"/>
          <w:lang w:val="fr-FR"/>
        </w:rPr>
        <w:t xml:space="preserve">Dans l’exercice de ses fonctions, le Capitaine d’équipe a le droit d’accéder à l’aire réservée aux joueurs. </w:t>
      </w:r>
    </w:p>
    <w:p w:rsidR="00716613" w:rsidRPr="00332B85" w:rsidRDefault="00716613" w:rsidP="004D30CF">
      <w:pPr>
        <w:pStyle w:val="Default"/>
        <w:jc w:val="both"/>
        <w:rPr>
          <w:rFonts w:ascii="Arial" w:hAnsi="Arial" w:cs="Arial"/>
          <w:color w:val="auto"/>
          <w:sz w:val="22"/>
          <w:szCs w:val="22"/>
          <w:lang w:val="fr-FR"/>
        </w:rPr>
      </w:pPr>
      <w:r w:rsidRPr="00332B85">
        <w:rPr>
          <w:rFonts w:ascii="Arial" w:hAnsi="Arial" w:cs="Arial"/>
          <w:color w:val="auto"/>
          <w:sz w:val="22"/>
          <w:szCs w:val="22"/>
          <w:lang w:val="fr-FR"/>
        </w:rPr>
        <w:t xml:space="preserve">A la fin de la session de jeu, le Capitaine est responsable de la remise des feuilles de parties lisiblement écrites aux arbitres. </w:t>
      </w:r>
    </w:p>
    <w:p w:rsidR="00716613" w:rsidRPr="00332B85" w:rsidRDefault="00716613" w:rsidP="004D30CF">
      <w:pPr>
        <w:pStyle w:val="Default"/>
        <w:jc w:val="both"/>
        <w:rPr>
          <w:rFonts w:ascii="Arial" w:hAnsi="Arial" w:cs="Arial"/>
          <w:color w:val="auto"/>
          <w:sz w:val="22"/>
          <w:szCs w:val="22"/>
          <w:lang w:val="fr-FR"/>
        </w:rPr>
      </w:pPr>
      <w:r w:rsidRPr="00332B85">
        <w:rPr>
          <w:rFonts w:ascii="Arial" w:hAnsi="Arial" w:cs="Arial"/>
          <w:color w:val="auto"/>
          <w:sz w:val="22"/>
          <w:szCs w:val="22"/>
          <w:lang w:val="fr-FR"/>
        </w:rPr>
        <w:t xml:space="preserve">Durant les parties, le Capitaine peut conseiller ses joueurs sur l’opportunité d’offrir, d’accepter ou de refuser une proposition de nullité, </w:t>
      </w:r>
      <w:r w:rsidR="004D30CF" w:rsidRPr="00332B85">
        <w:rPr>
          <w:rFonts w:ascii="Arial" w:hAnsi="Arial" w:cs="Arial"/>
          <w:color w:val="auto"/>
          <w:sz w:val="22"/>
          <w:szCs w:val="22"/>
          <w:lang w:val="fr-FR"/>
        </w:rPr>
        <w:t xml:space="preserve">sur l’opportunité d’abandonner, </w:t>
      </w:r>
      <w:r w:rsidRPr="00332B85">
        <w:rPr>
          <w:rFonts w:ascii="Arial" w:hAnsi="Arial" w:cs="Arial"/>
          <w:color w:val="auto"/>
          <w:sz w:val="22"/>
          <w:szCs w:val="22"/>
          <w:lang w:val="fr-FR"/>
        </w:rPr>
        <w:t>sur la situation du match, à condition qu’</w:t>
      </w:r>
      <w:r w:rsidR="004D30CF" w:rsidRPr="00332B85">
        <w:rPr>
          <w:rFonts w:ascii="Arial" w:hAnsi="Arial" w:cs="Arial"/>
          <w:color w:val="auto"/>
          <w:sz w:val="22"/>
          <w:szCs w:val="22"/>
          <w:lang w:val="fr-FR"/>
        </w:rPr>
        <w:t>il ne fasse aucun commentaire sur</w:t>
      </w:r>
      <w:r w:rsidRPr="00332B85">
        <w:rPr>
          <w:rFonts w:ascii="Arial" w:hAnsi="Arial" w:cs="Arial"/>
          <w:color w:val="auto"/>
          <w:sz w:val="22"/>
          <w:szCs w:val="22"/>
          <w:lang w:val="fr-FR"/>
        </w:rPr>
        <w:t xml:space="preserve"> la position sur l’échiquier. L’arbitre </w:t>
      </w:r>
      <w:r w:rsidR="004D30CF" w:rsidRPr="00332B85">
        <w:rPr>
          <w:rFonts w:ascii="Arial" w:hAnsi="Arial" w:cs="Arial"/>
          <w:color w:val="auto"/>
          <w:sz w:val="22"/>
          <w:szCs w:val="22"/>
          <w:lang w:val="fr-FR"/>
        </w:rPr>
        <w:t>a</w:t>
      </w:r>
      <w:r w:rsidRPr="00332B85">
        <w:rPr>
          <w:rFonts w:ascii="Arial" w:hAnsi="Arial" w:cs="Arial"/>
          <w:color w:val="auto"/>
          <w:sz w:val="22"/>
          <w:szCs w:val="22"/>
          <w:lang w:val="fr-FR"/>
        </w:rPr>
        <w:t xml:space="preserve"> le droit d’assister à tout échange de propos entre un joueur et son Capitaine.</w:t>
      </w:r>
      <w:r w:rsidR="00FB1129" w:rsidRPr="00332B85">
        <w:rPr>
          <w:rFonts w:ascii="Arial" w:hAnsi="Arial" w:cs="Arial"/>
          <w:color w:val="auto"/>
          <w:sz w:val="22"/>
          <w:szCs w:val="22"/>
          <w:lang w:val="fr-FR"/>
        </w:rPr>
        <w:t xml:space="preserve"> </w:t>
      </w:r>
      <w:r w:rsidRPr="00332B85">
        <w:rPr>
          <w:rFonts w:ascii="Arial" w:hAnsi="Arial" w:cs="Arial"/>
          <w:color w:val="auto"/>
          <w:sz w:val="22"/>
          <w:szCs w:val="22"/>
          <w:lang w:val="fr-FR"/>
        </w:rPr>
        <w:t xml:space="preserve">Le Capitaine a le droit de mandater un représentant pour exercer ses fonctions sous réserve de l’accord de l’arbitre principal. </w:t>
      </w:r>
    </w:p>
    <w:p w:rsidR="00716613" w:rsidRPr="00332B85" w:rsidRDefault="00716613" w:rsidP="004D30CF">
      <w:pPr>
        <w:pStyle w:val="Default"/>
        <w:jc w:val="both"/>
        <w:rPr>
          <w:rFonts w:ascii="Arial" w:hAnsi="Arial" w:cs="Arial"/>
          <w:color w:val="auto"/>
          <w:sz w:val="20"/>
          <w:szCs w:val="20"/>
          <w:lang w:val="fr-FR"/>
        </w:rPr>
      </w:pPr>
      <w:r w:rsidRPr="00332B85">
        <w:rPr>
          <w:rFonts w:ascii="Arial" w:hAnsi="Arial" w:cs="Arial"/>
          <w:color w:val="auto"/>
          <w:sz w:val="22"/>
          <w:szCs w:val="22"/>
          <w:lang w:val="fr-FR"/>
        </w:rPr>
        <w:t xml:space="preserve">En cours de jeu, le Capitaine est seul apte à formuler et à présenter une réclamation. </w:t>
      </w:r>
    </w:p>
    <w:p w:rsidR="00716613" w:rsidRPr="00332B85" w:rsidRDefault="00716613" w:rsidP="00716613">
      <w:pPr>
        <w:pStyle w:val="Default"/>
        <w:rPr>
          <w:color w:val="auto"/>
          <w:lang w:val="fr-FR"/>
        </w:rPr>
      </w:pPr>
    </w:p>
    <w:p w:rsidR="00716613" w:rsidRPr="00332B85" w:rsidRDefault="00716613" w:rsidP="00716613">
      <w:pPr>
        <w:pStyle w:val="Default"/>
        <w:pageBreakBefore/>
        <w:rPr>
          <w:rFonts w:ascii="Arial" w:hAnsi="Arial" w:cs="Arial"/>
          <w:color w:val="auto"/>
          <w:sz w:val="23"/>
          <w:szCs w:val="23"/>
          <w:lang w:val="fr-FR"/>
        </w:rPr>
      </w:pPr>
      <w:r w:rsidRPr="00332B85">
        <w:rPr>
          <w:rFonts w:ascii="Arial" w:hAnsi="Arial" w:cs="Arial"/>
          <w:b/>
          <w:bCs/>
          <w:color w:val="auto"/>
          <w:sz w:val="23"/>
          <w:szCs w:val="23"/>
          <w:lang w:val="fr-FR"/>
        </w:rPr>
        <w:lastRenderedPageBreak/>
        <w:t xml:space="preserve">3.6. Feuille de composition d’équipe – Feuille de match </w:t>
      </w:r>
    </w:p>
    <w:p w:rsidR="00716613" w:rsidRPr="00332B85" w:rsidRDefault="00716613" w:rsidP="004D30CF">
      <w:pPr>
        <w:pStyle w:val="Default"/>
        <w:jc w:val="both"/>
        <w:rPr>
          <w:rFonts w:ascii="Arial" w:hAnsi="Arial" w:cs="Arial"/>
          <w:color w:val="auto"/>
          <w:sz w:val="22"/>
          <w:szCs w:val="22"/>
          <w:lang w:val="fr-FR"/>
        </w:rPr>
      </w:pPr>
      <w:r w:rsidRPr="00332B85">
        <w:rPr>
          <w:rFonts w:ascii="Arial" w:hAnsi="Arial" w:cs="Arial"/>
          <w:color w:val="auto"/>
          <w:sz w:val="22"/>
          <w:szCs w:val="22"/>
          <w:lang w:val="fr-FR"/>
        </w:rPr>
        <w:t xml:space="preserve">Les Capitaines d’équipe doivent remettre à l’arbitre, ou au responsable du match, la liste des joueurs composant leur équipe, dans l’ordre des échiquiers, au moins 15 minutes avant l’heure prévue pour le début de la rencontre. </w:t>
      </w:r>
    </w:p>
    <w:p w:rsidR="00716613" w:rsidRPr="00332B85" w:rsidRDefault="00716613" w:rsidP="004D30CF">
      <w:pPr>
        <w:pStyle w:val="Default"/>
        <w:jc w:val="both"/>
        <w:rPr>
          <w:rFonts w:ascii="Arial" w:hAnsi="Arial" w:cs="Arial"/>
          <w:color w:val="auto"/>
          <w:sz w:val="22"/>
          <w:szCs w:val="22"/>
          <w:lang w:val="fr-FR"/>
        </w:rPr>
      </w:pPr>
      <w:r w:rsidRPr="00332B85">
        <w:rPr>
          <w:rFonts w:ascii="Arial" w:hAnsi="Arial" w:cs="Arial"/>
          <w:color w:val="auto"/>
          <w:sz w:val="22"/>
          <w:szCs w:val="22"/>
          <w:lang w:val="fr-FR"/>
        </w:rPr>
        <w:t xml:space="preserve">Lorsque la liste est remise plus tard, les pendules de tous les joueurs de l’équipe concernée sont avancées d’un temps égal au retard. Si, de plus, un joueur arrive dans un délai supérieur à une heure, il est déclaré forfait. </w:t>
      </w:r>
    </w:p>
    <w:p w:rsidR="00716613" w:rsidRPr="00332B85" w:rsidRDefault="00716613" w:rsidP="004D30CF">
      <w:pPr>
        <w:pStyle w:val="Default"/>
        <w:jc w:val="both"/>
        <w:rPr>
          <w:rFonts w:ascii="Arial" w:hAnsi="Arial" w:cs="Arial"/>
          <w:color w:val="auto"/>
          <w:sz w:val="22"/>
          <w:szCs w:val="22"/>
          <w:lang w:val="fr-FR"/>
        </w:rPr>
      </w:pPr>
      <w:r w:rsidRPr="00332B85">
        <w:rPr>
          <w:rFonts w:ascii="Arial" w:hAnsi="Arial" w:cs="Arial"/>
          <w:color w:val="auto"/>
          <w:sz w:val="22"/>
          <w:szCs w:val="22"/>
          <w:lang w:val="fr-FR"/>
        </w:rPr>
        <w:t xml:space="preserve">Cette liste ne peut plus être modifiée. Elle ne doit pas comporter de "trou". S’il n’y pas de nom inscrit sur la feuille de match à un certain échiquier, il ne doit pas y en avoir non plus aux échiquiers suivants. Le non-respect de cet article entraîne, pour l’équipe fautive, un forfait administratif au premier échiquier vacant et sur tous les suivants. </w:t>
      </w:r>
    </w:p>
    <w:p w:rsidR="00716613" w:rsidRPr="00332B85" w:rsidRDefault="00716613" w:rsidP="004D30CF">
      <w:pPr>
        <w:pStyle w:val="Default"/>
        <w:jc w:val="both"/>
        <w:rPr>
          <w:rFonts w:ascii="Arial" w:hAnsi="Arial" w:cs="Arial"/>
          <w:color w:val="auto"/>
          <w:sz w:val="22"/>
          <w:szCs w:val="22"/>
          <w:lang w:val="fr-FR"/>
        </w:rPr>
      </w:pPr>
      <w:r w:rsidRPr="00332B85">
        <w:rPr>
          <w:rFonts w:ascii="Arial" w:hAnsi="Arial" w:cs="Arial"/>
          <w:color w:val="auto"/>
          <w:sz w:val="22"/>
          <w:szCs w:val="22"/>
          <w:lang w:val="fr-FR"/>
        </w:rPr>
        <w:t xml:space="preserve">Tout joueur qui ne joue pas à l’échiquier qui lui est attribué sur la feuille de composition d’équipe est sanctionné d’un forfait administratif. L’arbitre transcrit sur la feuille de match les feuilles de composition remises par les capitaines des équipes. Il atteste de la vérification des licences en servant les deux colonnes prévues à cet effet. </w:t>
      </w:r>
    </w:p>
    <w:p w:rsidR="00716613" w:rsidRPr="00332B85" w:rsidRDefault="00716613" w:rsidP="004D30CF">
      <w:pPr>
        <w:pStyle w:val="Default"/>
        <w:jc w:val="both"/>
        <w:rPr>
          <w:rFonts w:ascii="Arial" w:hAnsi="Arial" w:cs="Arial"/>
          <w:color w:val="auto"/>
          <w:sz w:val="22"/>
          <w:szCs w:val="22"/>
          <w:lang w:val="fr-FR"/>
        </w:rPr>
      </w:pPr>
      <w:r w:rsidRPr="00332B85">
        <w:rPr>
          <w:rFonts w:ascii="Arial" w:hAnsi="Arial" w:cs="Arial"/>
          <w:color w:val="auto"/>
          <w:sz w:val="22"/>
          <w:szCs w:val="22"/>
          <w:lang w:val="fr-FR"/>
        </w:rPr>
        <w:t>L’</w:t>
      </w:r>
      <w:proofErr w:type="spellStart"/>
      <w:r w:rsidRPr="00332B85">
        <w:rPr>
          <w:rFonts w:ascii="Arial" w:hAnsi="Arial" w:cs="Arial"/>
          <w:color w:val="auto"/>
          <w:sz w:val="22"/>
          <w:szCs w:val="22"/>
          <w:lang w:val="fr-FR"/>
        </w:rPr>
        <w:t>Elo</w:t>
      </w:r>
      <w:proofErr w:type="spellEnd"/>
      <w:r w:rsidRPr="00332B85">
        <w:rPr>
          <w:rFonts w:ascii="Arial" w:hAnsi="Arial" w:cs="Arial"/>
          <w:color w:val="auto"/>
          <w:sz w:val="22"/>
          <w:szCs w:val="22"/>
          <w:lang w:val="fr-FR"/>
        </w:rPr>
        <w:t xml:space="preserve"> à prendre en compte est le dernier </w:t>
      </w:r>
      <w:proofErr w:type="spellStart"/>
      <w:r w:rsidRPr="00332B85">
        <w:rPr>
          <w:rFonts w:ascii="Arial" w:hAnsi="Arial" w:cs="Arial"/>
          <w:color w:val="auto"/>
          <w:sz w:val="22"/>
          <w:szCs w:val="22"/>
          <w:lang w:val="fr-FR"/>
        </w:rPr>
        <w:t>Elo</w:t>
      </w:r>
      <w:proofErr w:type="spellEnd"/>
      <w:r w:rsidRPr="00332B85">
        <w:rPr>
          <w:rFonts w:ascii="Arial" w:hAnsi="Arial" w:cs="Arial"/>
          <w:color w:val="auto"/>
          <w:sz w:val="22"/>
          <w:szCs w:val="22"/>
          <w:lang w:val="fr-FR"/>
        </w:rPr>
        <w:t xml:space="preserve"> publié par la F.F.E. ou par la F.I.D.E. Si deux joueurs ont une différence de classement </w:t>
      </w:r>
      <w:proofErr w:type="spellStart"/>
      <w:r w:rsidRPr="00332B85">
        <w:rPr>
          <w:rFonts w:ascii="Arial" w:hAnsi="Arial" w:cs="Arial"/>
          <w:color w:val="auto"/>
          <w:sz w:val="22"/>
          <w:szCs w:val="22"/>
          <w:lang w:val="fr-FR"/>
        </w:rPr>
        <w:t>Elo</w:t>
      </w:r>
      <w:proofErr w:type="spellEnd"/>
      <w:r w:rsidRPr="00332B85">
        <w:rPr>
          <w:rFonts w:ascii="Arial" w:hAnsi="Arial" w:cs="Arial"/>
          <w:color w:val="auto"/>
          <w:sz w:val="22"/>
          <w:szCs w:val="22"/>
          <w:lang w:val="fr-FR"/>
        </w:rPr>
        <w:t xml:space="preserve"> de plus de 100 points, le mieux classé doit être placé devant le moins bien classé. En cas d’infraction, forfait administratif pour le (ou les) joueur(s) ayant le plus fort </w:t>
      </w:r>
      <w:proofErr w:type="spellStart"/>
      <w:r w:rsidRPr="00332B85">
        <w:rPr>
          <w:rFonts w:ascii="Arial" w:hAnsi="Arial" w:cs="Arial"/>
          <w:color w:val="auto"/>
          <w:sz w:val="22"/>
          <w:szCs w:val="22"/>
          <w:lang w:val="fr-FR"/>
        </w:rPr>
        <w:t>Elo</w:t>
      </w:r>
      <w:proofErr w:type="spellEnd"/>
      <w:r w:rsidRPr="00332B85">
        <w:rPr>
          <w:rFonts w:ascii="Arial" w:hAnsi="Arial" w:cs="Arial"/>
          <w:color w:val="auto"/>
          <w:sz w:val="22"/>
          <w:szCs w:val="22"/>
          <w:lang w:val="fr-FR"/>
        </w:rPr>
        <w:t xml:space="preserve">. </w:t>
      </w:r>
    </w:p>
    <w:p w:rsidR="00716613" w:rsidRPr="00332B85" w:rsidRDefault="00FB1129" w:rsidP="004D30CF">
      <w:pPr>
        <w:pStyle w:val="Default"/>
        <w:jc w:val="both"/>
        <w:rPr>
          <w:rFonts w:ascii="Arial" w:hAnsi="Arial" w:cs="Arial"/>
          <w:color w:val="auto"/>
          <w:sz w:val="22"/>
          <w:szCs w:val="22"/>
          <w:lang w:val="fr-FR"/>
        </w:rPr>
      </w:pPr>
      <w:r w:rsidRPr="00332B85">
        <w:rPr>
          <w:rFonts w:ascii="Arial" w:hAnsi="Arial" w:cs="Arial"/>
          <w:color w:val="auto"/>
          <w:sz w:val="22"/>
          <w:szCs w:val="22"/>
          <w:lang w:val="fr-FR"/>
        </w:rPr>
        <w:t>L</w:t>
      </w:r>
      <w:r w:rsidR="00716613" w:rsidRPr="00332B85">
        <w:rPr>
          <w:rFonts w:ascii="Arial" w:hAnsi="Arial" w:cs="Arial"/>
          <w:color w:val="auto"/>
          <w:sz w:val="22"/>
          <w:szCs w:val="22"/>
          <w:lang w:val="fr-FR"/>
        </w:rPr>
        <w:t>es joueurs non classés (</w:t>
      </w:r>
      <w:proofErr w:type="spellStart"/>
      <w:r w:rsidR="00716613" w:rsidRPr="00332B85">
        <w:rPr>
          <w:rFonts w:ascii="Arial" w:hAnsi="Arial" w:cs="Arial"/>
          <w:color w:val="auto"/>
          <w:sz w:val="22"/>
          <w:szCs w:val="22"/>
          <w:lang w:val="fr-FR"/>
        </w:rPr>
        <w:t>Elo</w:t>
      </w:r>
      <w:proofErr w:type="spellEnd"/>
      <w:r w:rsidR="00716613" w:rsidRPr="00332B85">
        <w:rPr>
          <w:rFonts w:ascii="Arial" w:hAnsi="Arial" w:cs="Arial"/>
          <w:color w:val="auto"/>
          <w:sz w:val="22"/>
          <w:szCs w:val="22"/>
          <w:lang w:val="fr-FR"/>
        </w:rPr>
        <w:t xml:space="preserve"> estimé à 1399, 1299, 1199, 1099 et 1009) pourront jouer à n’importe quel échiquier sans tenir compte de la règle des 100 </w:t>
      </w:r>
      <w:proofErr w:type="spellStart"/>
      <w:r w:rsidR="00716613" w:rsidRPr="00332B85">
        <w:rPr>
          <w:rFonts w:ascii="Arial" w:hAnsi="Arial" w:cs="Arial"/>
          <w:color w:val="auto"/>
          <w:sz w:val="22"/>
          <w:szCs w:val="22"/>
          <w:lang w:val="fr-FR"/>
        </w:rPr>
        <w:t>Elos</w:t>
      </w:r>
      <w:proofErr w:type="spellEnd"/>
      <w:r w:rsidR="00716613" w:rsidRPr="00332B85">
        <w:rPr>
          <w:rFonts w:ascii="Arial" w:hAnsi="Arial" w:cs="Arial"/>
          <w:color w:val="auto"/>
          <w:sz w:val="22"/>
          <w:szCs w:val="22"/>
          <w:lang w:val="fr-FR"/>
        </w:rPr>
        <w:t xml:space="preserve">. </w:t>
      </w:r>
    </w:p>
    <w:p w:rsidR="00716613" w:rsidRPr="00332B85" w:rsidRDefault="00716613" w:rsidP="00A731BF">
      <w:pPr>
        <w:pStyle w:val="Default"/>
        <w:jc w:val="both"/>
        <w:rPr>
          <w:rFonts w:ascii="Arial" w:hAnsi="Arial" w:cs="Arial"/>
          <w:color w:val="auto"/>
          <w:sz w:val="22"/>
          <w:szCs w:val="22"/>
          <w:lang w:val="fr-FR"/>
        </w:rPr>
      </w:pPr>
      <w:r w:rsidRPr="00332B85">
        <w:rPr>
          <w:rFonts w:ascii="Arial" w:hAnsi="Arial" w:cs="Arial"/>
          <w:color w:val="auto"/>
          <w:sz w:val="22"/>
          <w:szCs w:val="22"/>
          <w:lang w:val="fr-FR"/>
        </w:rPr>
        <w:t xml:space="preserve">Un Club dont l’équipe bénéficie d’un forfait, ou est exempte pour une ronde, doit transmettre la composition de l’équipe concernée au directeur de division ou à l’arbitre le jour de la ronde avant 22 heures. A défaut, on appliquera les règles énoncées ci-dessus pour une équipe ayant fait forfait. </w:t>
      </w:r>
    </w:p>
    <w:p w:rsidR="00716613" w:rsidRPr="00332B85" w:rsidRDefault="00716613" w:rsidP="00A731BF">
      <w:pPr>
        <w:pStyle w:val="Default"/>
        <w:jc w:val="both"/>
        <w:rPr>
          <w:rFonts w:ascii="Arial" w:hAnsi="Arial" w:cs="Arial"/>
          <w:color w:val="auto"/>
          <w:sz w:val="22"/>
          <w:szCs w:val="22"/>
          <w:lang w:val="fr-FR"/>
        </w:rPr>
      </w:pPr>
      <w:r w:rsidRPr="00332B85">
        <w:rPr>
          <w:rFonts w:ascii="Arial" w:hAnsi="Arial" w:cs="Arial"/>
          <w:color w:val="auto"/>
          <w:sz w:val="22"/>
          <w:szCs w:val="22"/>
          <w:lang w:val="fr-FR"/>
        </w:rPr>
        <w:t xml:space="preserve">Les articles 3.6. </w:t>
      </w:r>
      <w:proofErr w:type="gramStart"/>
      <w:r w:rsidRPr="00332B85">
        <w:rPr>
          <w:rFonts w:ascii="Arial" w:hAnsi="Arial" w:cs="Arial"/>
          <w:color w:val="auto"/>
          <w:sz w:val="22"/>
          <w:szCs w:val="22"/>
          <w:lang w:val="fr-FR"/>
        </w:rPr>
        <w:t>et</w:t>
      </w:r>
      <w:proofErr w:type="gramEnd"/>
      <w:r w:rsidRPr="00332B85">
        <w:rPr>
          <w:rFonts w:ascii="Arial" w:hAnsi="Arial" w:cs="Arial"/>
          <w:color w:val="auto"/>
          <w:sz w:val="22"/>
          <w:szCs w:val="22"/>
          <w:lang w:val="fr-FR"/>
        </w:rPr>
        <w:t xml:space="preserve"> 3.7. </w:t>
      </w:r>
      <w:proofErr w:type="gramStart"/>
      <w:r w:rsidRPr="00332B85">
        <w:rPr>
          <w:rFonts w:ascii="Arial" w:hAnsi="Arial" w:cs="Arial"/>
          <w:color w:val="auto"/>
          <w:sz w:val="22"/>
          <w:szCs w:val="22"/>
          <w:lang w:val="fr-FR"/>
        </w:rPr>
        <w:t>concernent</w:t>
      </w:r>
      <w:proofErr w:type="gramEnd"/>
      <w:r w:rsidRPr="00332B85">
        <w:rPr>
          <w:rFonts w:ascii="Arial" w:hAnsi="Arial" w:cs="Arial"/>
          <w:color w:val="auto"/>
          <w:sz w:val="22"/>
          <w:szCs w:val="22"/>
          <w:lang w:val="fr-FR"/>
        </w:rPr>
        <w:t xml:space="preserve"> les joueurs inscrits sur les feuilles de composition d’équipe, même s’ils sont absents. </w:t>
      </w:r>
    </w:p>
    <w:p w:rsidR="00716613" w:rsidRPr="00332B85" w:rsidRDefault="00716613" w:rsidP="00A731BF">
      <w:pPr>
        <w:pStyle w:val="Default"/>
        <w:jc w:val="both"/>
        <w:rPr>
          <w:rFonts w:ascii="Arial" w:hAnsi="Arial" w:cs="Arial"/>
          <w:color w:val="auto"/>
          <w:sz w:val="23"/>
          <w:szCs w:val="23"/>
          <w:lang w:val="fr-FR"/>
        </w:rPr>
      </w:pPr>
      <w:r w:rsidRPr="00332B85">
        <w:rPr>
          <w:rFonts w:ascii="Arial" w:hAnsi="Arial" w:cs="Arial"/>
          <w:b/>
          <w:bCs/>
          <w:color w:val="auto"/>
          <w:sz w:val="23"/>
          <w:szCs w:val="23"/>
          <w:lang w:val="fr-FR"/>
        </w:rPr>
        <w:t xml:space="preserve">3.7. Composition des équipes </w:t>
      </w:r>
      <w:r w:rsidR="004D30CF" w:rsidRPr="00332B85">
        <w:rPr>
          <w:rFonts w:ascii="Arial" w:hAnsi="Arial" w:cs="Arial"/>
          <w:color w:val="auto"/>
          <w:sz w:val="23"/>
          <w:szCs w:val="23"/>
          <w:lang w:val="fr-FR"/>
        </w:rPr>
        <w:t>(</w:t>
      </w:r>
      <w:r w:rsidRPr="00332B85">
        <w:rPr>
          <w:rFonts w:ascii="Arial" w:hAnsi="Arial" w:cs="Arial"/>
          <w:color w:val="auto"/>
          <w:sz w:val="23"/>
          <w:szCs w:val="23"/>
          <w:lang w:val="fr-FR"/>
        </w:rPr>
        <w:t>se référer</w:t>
      </w:r>
      <w:r w:rsidR="00A731BF" w:rsidRPr="00332B85">
        <w:rPr>
          <w:rFonts w:ascii="Arial" w:hAnsi="Arial" w:cs="Arial"/>
          <w:color w:val="auto"/>
          <w:sz w:val="23"/>
          <w:szCs w:val="23"/>
          <w:lang w:val="fr-FR"/>
        </w:rPr>
        <w:t xml:space="preserve"> en partie au règlement fédéral</w:t>
      </w:r>
      <w:r w:rsidRPr="00332B85">
        <w:rPr>
          <w:rFonts w:ascii="Arial" w:hAnsi="Arial" w:cs="Arial"/>
          <w:color w:val="auto"/>
          <w:sz w:val="23"/>
          <w:szCs w:val="23"/>
          <w:lang w:val="fr-FR"/>
        </w:rPr>
        <w:t xml:space="preserve">) </w:t>
      </w:r>
    </w:p>
    <w:p w:rsidR="00716613" w:rsidRPr="00332B85" w:rsidRDefault="00716613" w:rsidP="00A731BF">
      <w:pPr>
        <w:pStyle w:val="Default"/>
        <w:jc w:val="both"/>
        <w:rPr>
          <w:rFonts w:ascii="Arial" w:hAnsi="Arial" w:cs="Arial"/>
          <w:color w:val="auto"/>
          <w:sz w:val="22"/>
          <w:szCs w:val="22"/>
          <w:lang w:val="fr-FR"/>
        </w:rPr>
      </w:pPr>
      <w:r w:rsidRPr="00332B85">
        <w:rPr>
          <w:rFonts w:ascii="Arial" w:hAnsi="Arial" w:cs="Arial"/>
          <w:b/>
          <w:bCs/>
          <w:color w:val="auto"/>
          <w:sz w:val="22"/>
          <w:szCs w:val="22"/>
          <w:lang w:val="fr-FR"/>
        </w:rPr>
        <w:t xml:space="preserve">a) </w:t>
      </w:r>
    </w:p>
    <w:p w:rsidR="00716613" w:rsidRPr="00332B85" w:rsidRDefault="00716613" w:rsidP="00A731BF">
      <w:pPr>
        <w:pStyle w:val="Default"/>
        <w:jc w:val="both"/>
        <w:rPr>
          <w:rFonts w:ascii="Arial" w:hAnsi="Arial" w:cs="Arial"/>
          <w:color w:val="auto"/>
          <w:sz w:val="22"/>
          <w:szCs w:val="22"/>
          <w:lang w:val="fr-FR"/>
        </w:rPr>
      </w:pPr>
      <w:r w:rsidRPr="00332B85">
        <w:rPr>
          <w:rFonts w:ascii="Arial" w:hAnsi="Arial" w:cs="Arial"/>
          <w:color w:val="auto"/>
          <w:sz w:val="22"/>
          <w:szCs w:val="22"/>
          <w:lang w:val="fr-FR"/>
        </w:rPr>
        <w:t xml:space="preserve">- 4 joueurs en </w:t>
      </w:r>
      <w:r w:rsidR="00E3772E" w:rsidRPr="00332B85">
        <w:rPr>
          <w:rFonts w:ascii="Arial" w:hAnsi="Arial" w:cs="Arial"/>
          <w:color w:val="auto"/>
          <w:sz w:val="22"/>
          <w:szCs w:val="22"/>
          <w:lang w:val="fr-FR"/>
        </w:rPr>
        <w:t>Championnat Dé</w:t>
      </w:r>
      <w:r w:rsidR="00FB1129" w:rsidRPr="00332B85">
        <w:rPr>
          <w:rFonts w:ascii="Arial" w:hAnsi="Arial" w:cs="Arial"/>
          <w:color w:val="auto"/>
          <w:sz w:val="22"/>
          <w:szCs w:val="22"/>
          <w:lang w:val="fr-FR"/>
        </w:rPr>
        <w:t>partemental</w:t>
      </w:r>
      <w:r w:rsidRPr="00332B85">
        <w:rPr>
          <w:rFonts w:ascii="Arial" w:hAnsi="Arial" w:cs="Arial"/>
          <w:color w:val="auto"/>
          <w:sz w:val="22"/>
          <w:szCs w:val="22"/>
          <w:lang w:val="fr-FR"/>
        </w:rPr>
        <w:t xml:space="preserve"> </w:t>
      </w:r>
    </w:p>
    <w:p w:rsidR="00581950" w:rsidRPr="00332B85" w:rsidRDefault="00A731BF" w:rsidP="00A731BF">
      <w:pPr>
        <w:pStyle w:val="Default"/>
        <w:jc w:val="both"/>
        <w:rPr>
          <w:rFonts w:ascii="Arial" w:hAnsi="Arial" w:cs="Arial"/>
          <w:color w:val="auto"/>
          <w:sz w:val="22"/>
          <w:szCs w:val="22"/>
          <w:lang w:val="fr-FR"/>
        </w:rPr>
      </w:pPr>
      <w:r w:rsidRPr="00332B85">
        <w:rPr>
          <w:rFonts w:ascii="Arial" w:hAnsi="Arial" w:cs="Arial"/>
          <w:b/>
          <w:bCs/>
          <w:color w:val="auto"/>
          <w:sz w:val="22"/>
          <w:szCs w:val="22"/>
          <w:lang w:val="fr-FR"/>
        </w:rPr>
        <w:t xml:space="preserve">b) </w:t>
      </w:r>
      <w:r w:rsidR="00716613" w:rsidRPr="00332B85">
        <w:rPr>
          <w:rFonts w:ascii="Arial" w:hAnsi="Arial" w:cs="Arial"/>
          <w:color w:val="auto"/>
          <w:sz w:val="22"/>
          <w:szCs w:val="22"/>
          <w:lang w:val="fr-FR"/>
        </w:rPr>
        <w:t>Lorsqu’un Club a plusieurs équipes engagées dans différentes divisions, un joueur ne peut participer dans une division s’il a déjà joué trois fois en division(s) supérieure(s). En cas d’infraction, forfait administratif sur le premier échiquier concerné et tous ceux qui le suivent.</w:t>
      </w:r>
      <w:r w:rsidR="00347E08" w:rsidRPr="00332B85">
        <w:rPr>
          <w:rFonts w:ascii="Arial" w:hAnsi="Arial" w:cs="Arial"/>
          <w:color w:val="auto"/>
          <w:sz w:val="22"/>
          <w:szCs w:val="22"/>
          <w:lang w:val="fr-FR"/>
        </w:rPr>
        <w:t xml:space="preserve"> </w:t>
      </w:r>
      <w:r w:rsidR="00581950" w:rsidRPr="00332B85">
        <w:rPr>
          <w:rFonts w:ascii="Arial" w:hAnsi="Arial" w:cs="Arial"/>
          <w:color w:val="auto"/>
          <w:sz w:val="22"/>
          <w:szCs w:val="22"/>
          <w:lang w:val="fr-FR"/>
        </w:rPr>
        <w:t>Cette règle vise à éviter que des joueurs ne viennent renforcer l’équipe pour assurer le "titre" et à minimiser le poids des joueurs qui ne font que les matches "à domicile"</w:t>
      </w:r>
    </w:p>
    <w:p w:rsidR="00581950" w:rsidRPr="00332B85" w:rsidRDefault="00581950" w:rsidP="00A731BF">
      <w:pPr>
        <w:pStyle w:val="Default"/>
        <w:jc w:val="both"/>
        <w:rPr>
          <w:rFonts w:ascii="Arial" w:hAnsi="Arial" w:cs="Arial"/>
          <w:color w:val="auto"/>
          <w:sz w:val="22"/>
          <w:szCs w:val="22"/>
          <w:lang w:val="fr-FR"/>
        </w:rPr>
      </w:pPr>
    </w:p>
    <w:p w:rsidR="00716613" w:rsidRPr="00332B85" w:rsidRDefault="00A731BF" w:rsidP="00A731BF">
      <w:pPr>
        <w:pStyle w:val="Default"/>
        <w:jc w:val="both"/>
        <w:rPr>
          <w:rFonts w:ascii="Arial" w:hAnsi="Arial" w:cs="Arial"/>
          <w:color w:val="auto"/>
          <w:sz w:val="22"/>
          <w:szCs w:val="22"/>
          <w:lang w:val="fr-FR"/>
        </w:rPr>
      </w:pPr>
      <w:r w:rsidRPr="00332B85">
        <w:rPr>
          <w:rFonts w:ascii="Arial" w:hAnsi="Arial" w:cs="Arial"/>
          <w:b/>
          <w:bCs/>
          <w:color w:val="auto"/>
          <w:sz w:val="22"/>
          <w:szCs w:val="22"/>
          <w:lang w:val="fr-FR"/>
        </w:rPr>
        <w:t>c</w:t>
      </w:r>
      <w:r w:rsidR="00716613" w:rsidRPr="00332B85">
        <w:rPr>
          <w:rFonts w:ascii="Arial" w:hAnsi="Arial" w:cs="Arial"/>
          <w:b/>
          <w:bCs/>
          <w:color w:val="auto"/>
          <w:sz w:val="22"/>
          <w:szCs w:val="22"/>
          <w:lang w:val="fr-FR"/>
        </w:rPr>
        <w:t xml:space="preserve">) </w:t>
      </w:r>
      <w:r w:rsidR="00716613" w:rsidRPr="00332B85">
        <w:rPr>
          <w:rFonts w:ascii="Arial" w:hAnsi="Arial" w:cs="Arial"/>
          <w:color w:val="auto"/>
          <w:sz w:val="22"/>
          <w:szCs w:val="22"/>
          <w:lang w:val="fr-FR"/>
        </w:rPr>
        <w:t xml:space="preserve">Cependant en </w:t>
      </w:r>
      <w:r w:rsidR="00581950" w:rsidRPr="00332B85">
        <w:rPr>
          <w:rFonts w:ascii="Arial" w:hAnsi="Arial" w:cs="Arial"/>
          <w:color w:val="auto"/>
          <w:sz w:val="22"/>
          <w:szCs w:val="22"/>
          <w:lang w:val="fr-FR"/>
        </w:rPr>
        <w:t>Championnat Départemental (CD)</w:t>
      </w:r>
      <w:r w:rsidR="00716613" w:rsidRPr="00332B85">
        <w:rPr>
          <w:rFonts w:ascii="Arial" w:hAnsi="Arial" w:cs="Arial"/>
          <w:color w:val="auto"/>
          <w:sz w:val="22"/>
          <w:szCs w:val="22"/>
          <w:lang w:val="fr-FR"/>
        </w:rPr>
        <w:t>, un joueur ayant joué dans une équipe pourra j</w:t>
      </w:r>
      <w:r w:rsidR="00581950" w:rsidRPr="00332B85">
        <w:rPr>
          <w:rFonts w:ascii="Arial" w:hAnsi="Arial" w:cs="Arial"/>
          <w:color w:val="auto"/>
          <w:sz w:val="22"/>
          <w:szCs w:val="22"/>
          <w:lang w:val="fr-FR"/>
        </w:rPr>
        <w:t>ouer dans une autre équipe du CD</w:t>
      </w:r>
      <w:r w:rsidR="00716613" w:rsidRPr="00332B85">
        <w:rPr>
          <w:rFonts w:ascii="Arial" w:hAnsi="Arial" w:cs="Arial"/>
          <w:color w:val="auto"/>
          <w:sz w:val="22"/>
          <w:szCs w:val="22"/>
          <w:lang w:val="fr-FR"/>
        </w:rPr>
        <w:t>, sans limitation d’échiquier, à condition qu’il n’ait pas joué plus de</w:t>
      </w:r>
      <w:r w:rsidR="00581950" w:rsidRPr="00332B85">
        <w:rPr>
          <w:rFonts w:ascii="Arial" w:hAnsi="Arial" w:cs="Arial"/>
          <w:color w:val="auto"/>
          <w:sz w:val="22"/>
          <w:szCs w:val="22"/>
          <w:lang w:val="fr-FR"/>
        </w:rPr>
        <w:t xml:space="preserve"> deux matchs dans la 1° équipe</w:t>
      </w:r>
      <w:r w:rsidR="00716613" w:rsidRPr="00332B85">
        <w:rPr>
          <w:rFonts w:ascii="Arial" w:hAnsi="Arial" w:cs="Arial"/>
          <w:color w:val="auto"/>
          <w:sz w:val="22"/>
          <w:szCs w:val="22"/>
          <w:lang w:val="fr-FR"/>
        </w:rPr>
        <w:t xml:space="preserve">. </w:t>
      </w:r>
    </w:p>
    <w:p w:rsidR="00716613" w:rsidRPr="00332B85" w:rsidRDefault="00A731BF" w:rsidP="00A731BF">
      <w:pPr>
        <w:pStyle w:val="Default"/>
        <w:jc w:val="both"/>
        <w:rPr>
          <w:rFonts w:ascii="Arial" w:hAnsi="Arial" w:cs="Arial"/>
          <w:color w:val="auto"/>
          <w:sz w:val="22"/>
          <w:szCs w:val="22"/>
          <w:lang w:val="fr-FR"/>
        </w:rPr>
      </w:pPr>
      <w:r w:rsidRPr="00332B85">
        <w:rPr>
          <w:rFonts w:ascii="Arial" w:hAnsi="Arial" w:cs="Arial"/>
          <w:b/>
          <w:bCs/>
          <w:color w:val="auto"/>
          <w:sz w:val="22"/>
          <w:szCs w:val="22"/>
          <w:lang w:val="fr-FR"/>
        </w:rPr>
        <w:t>d</w:t>
      </w:r>
      <w:r w:rsidR="00716613" w:rsidRPr="00332B85">
        <w:rPr>
          <w:rFonts w:ascii="Arial" w:hAnsi="Arial" w:cs="Arial"/>
          <w:b/>
          <w:bCs/>
          <w:color w:val="auto"/>
          <w:sz w:val="22"/>
          <w:szCs w:val="22"/>
          <w:lang w:val="fr-FR"/>
        </w:rPr>
        <w:t>)</w:t>
      </w:r>
      <w:r w:rsidR="00716613" w:rsidRPr="00332B85">
        <w:rPr>
          <w:rFonts w:ascii="Arial" w:hAnsi="Arial" w:cs="Arial"/>
          <w:color w:val="auto"/>
          <w:sz w:val="22"/>
          <w:szCs w:val="22"/>
          <w:lang w:val="fr-FR"/>
        </w:rPr>
        <w:t xml:space="preserve"> en </w:t>
      </w:r>
      <w:r w:rsidR="00581950" w:rsidRPr="00332B85">
        <w:rPr>
          <w:rFonts w:ascii="Arial" w:hAnsi="Arial" w:cs="Arial"/>
          <w:color w:val="auto"/>
          <w:sz w:val="22"/>
          <w:szCs w:val="22"/>
          <w:lang w:val="fr-FR"/>
        </w:rPr>
        <w:t>Championnat Départemental</w:t>
      </w:r>
      <w:r w:rsidR="00716613" w:rsidRPr="00332B85">
        <w:rPr>
          <w:rFonts w:ascii="Arial" w:hAnsi="Arial" w:cs="Arial"/>
          <w:color w:val="auto"/>
          <w:sz w:val="22"/>
          <w:szCs w:val="22"/>
          <w:lang w:val="fr-FR"/>
        </w:rPr>
        <w:t xml:space="preserve">, les équipes ont la possibilité d’aligner 4 joueurs mutés. </w:t>
      </w:r>
    </w:p>
    <w:p w:rsidR="00716613" w:rsidRPr="00332B85" w:rsidRDefault="00A731BF" w:rsidP="00A731BF">
      <w:pPr>
        <w:pStyle w:val="Default"/>
        <w:jc w:val="both"/>
        <w:rPr>
          <w:rFonts w:ascii="Arial" w:hAnsi="Arial" w:cs="Arial"/>
          <w:color w:val="auto"/>
          <w:sz w:val="22"/>
          <w:szCs w:val="22"/>
          <w:lang w:val="fr-FR"/>
        </w:rPr>
      </w:pPr>
      <w:r w:rsidRPr="00332B85">
        <w:rPr>
          <w:rFonts w:ascii="Arial" w:hAnsi="Arial" w:cs="Arial"/>
          <w:b/>
          <w:bCs/>
          <w:color w:val="auto"/>
          <w:sz w:val="22"/>
          <w:szCs w:val="22"/>
          <w:lang w:val="fr-FR"/>
        </w:rPr>
        <w:t>e</w:t>
      </w:r>
      <w:r w:rsidR="00716613" w:rsidRPr="00332B85">
        <w:rPr>
          <w:rFonts w:ascii="Arial" w:hAnsi="Arial" w:cs="Arial"/>
          <w:b/>
          <w:bCs/>
          <w:color w:val="auto"/>
          <w:sz w:val="22"/>
          <w:szCs w:val="22"/>
          <w:lang w:val="fr-FR"/>
        </w:rPr>
        <w:t xml:space="preserve">) </w:t>
      </w:r>
      <w:r w:rsidR="00716613" w:rsidRPr="00332B85">
        <w:rPr>
          <w:rFonts w:ascii="Arial" w:hAnsi="Arial" w:cs="Arial"/>
          <w:color w:val="auto"/>
          <w:sz w:val="22"/>
          <w:szCs w:val="22"/>
          <w:lang w:val="fr-FR"/>
        </w:rPr>
        <w:t>Les dispositions du présent article restent valables pour les matches de barrage, mais en plus, les joueurs participant à un tel match devront avoir</w:t>
      </w:r>
      <w:r w:rsidRPr="00332B85">
        <w:rPr>
          <w:rFonts w:ascii="Arial" w:hAnsi="Arial" w:cs="Arial"/>
          <w:color w:val="auto"/>
          <w:sz w:val="22"/>
          <w:szCs w:val="22"/>
          <w:lang w:val="fr-FR"/>
        </w:rPr>
        <w:t xml:space="preserve"> joué au moins une fois en championnat départemental </w:t>
      </w:r>
      <w:r w:rsidR="00716613" w:rsidRPr="00332B85">
        <w:rPr>
          <w:rFonts w:ascii="Arial" w:hAnsi="Arial" w:cs="Arial"/>
          <w:color w:val="auto"/>
          <w:sz w:val="22"/>
          <w:szCs w:val="22"/>
          <w:lang w:val="fr-FR"/>
        </w:rPr>
        <w:t xml:space="preserve"> durant la saison en cours. Les articles 3.6. </w:t>
      </w:r>
      <w:proofErr w:type="gramStart"/>
      <w:r w:rsidR="00716613" w:rsidRPr="00332B85">
        <w:rPr>
          <w:rFonts w:ascii="Arial" w:hAnsi="Arial" w:cs="Arial"/>
          <w:color w:val="auto"/>
          <w:sz w:val="22"/>
          <w:szCs w:val="22"/>
          <w:lang w:val="fr-FR"/>
        </w:rPr>
        <w:t>et</w:t>
      </w:r>
      <w:proofErr w:type="gramEnd"/>
      <w:r w:rsidR="00716613" w:rsidRPr="00332B85">
        <w:rPr>
          <w:rFonts w:ascii="Arial" w:hAnsi="Arial" w:cs="Arial"/>
          <w:color w:val="auto"/>
          <w:sz w:val="22"/>
          <w:szCs w:val="22"/>
          <w:lang w:val="fr-FR"/>
        </w:rPr>
        <w:t xml:space="preserve"> 3.7. </w:t>
      </w:r>
      <w:proofErr w:type="gramStart"/>
      <w:r w:rsidR="00716613" w:rsidRPr="00332B85">
        <w:rPr>
          <w:rFonts w:ascii="Arial" w:hAnsi="Arial" w:cs="Arial"/>
          <w:color w:val="auto"/>
          <w:sz w:val="22"/>
          <w:szCs w:val="22"/>
          <w:lang w:val="fr-FR"/>
        </w:rPr>
        <w:t>concernent</w:t>
      </w:r>
      <w:proofErr w:type="gramEnd"/>
      <w:r w:rsidR="00716613" w:rsidRPr="00332B85">
        <w:rPr>
          <w:rFonts w:ascii="Arial" w:hAnsi="Arial" w:cs="Arial"/>
          <w:color w:val="auto"/>
          <w:sz w:val="22"/>
          <w:szCs w:val="22"/>
          <w:lang w:val="fr-FR"/>
        </w:rPr>
        <w:t xml:space="preserve"> les joueurs inscrits sur les feuilles de composition d’équipe, même s’ils sont absents. </w:t>
      </w:r>
    </w:p>
    <w:p w:rsidR="00716613" w:rsidRPr="00332B85" w:rsidRDefault="00716613" w:rsidP="00A731BF">
      <w:pPr>
        <w:pStyle w:val="Default"/>
        <w:jc w:val="both"/>
        <w:rPr>
          <w:rFonts w:ascii="Arial" w:hAnsi="Arial" w:cs="Arial"/>
          <w:color w:val="auto"/>
          <w:sz w:val="23"/>
          <w:szCs w:val="23"/>
          <w:lang w:val="fr-FR"/>
        </w:rPr>
      </w:pPr>
      <w:r w:rsidRPr="00332B85">
        <w:rPr>
          <w:rFonts w:ascii="Arial" w:hAnsi="Arial" w:cs="Arial"/>
          <w:b/>
          <w:bCs/>
          <w:color w:val="auto"/>
          <w:sz w:val="23"/>
          <w:szCs w:val="23"/>
          <w:lang w:val="fr-FR"/>
        </w:rPr>
        <w:t xml:space="preserve">3.8. Forfaits sportifs </w:t>
      </w:r>
    </w:p>
    <w:p w:rsidR="00716613" w:rsidRPr="00332B85" w:rsidRDefault="00716613" w:rsidP="00A731BF">
      <w:pPr>
        <w:pStyle w:val="Default"/>
        <w:jc w:val="both"/>
        <w:rPr>
          <w:rFonts w:ascii="Arial" w:hAnsi="Arial" w:cs="Arial"/>
          <w:color w:val="auto"/>
          <w:sz w:val="22"/>
          <w:szCs w:val="22"/>
          <w:lang w:val="fr-FR"/>
        </w:rPr>
      </w:pPr>
      <w:r w:rsidRPr="00332B85">
        <w:rPr>
          <w:rFonts w:ascii="Arial" w:hAnsi="Arial" w:cs="Arial"/>
          <w:b/>
          <w:bCs/>
          <w:color w:val="auto"/>
          <w:sz w:val="22"/>
          <w:szCs w:val="22"/>
          <w:lang w:val="fr-FR"/>
        </w:rPr>
        <w:t xml:space="preserve">Définitions </w:t>
      </w:r>
      <w:r w:rsidRPr="00332B85">
        <w:rPr>
          <w:rFonts w:ascii="Arial" w:hAnsi="Arial" w:cs="Arial"/>
          <w:color w:val="auto"/>
          <w:sz w:val="22"/>
          <w:szCs w:val="22"/>
          <w:lang w:val="fr-FR"/>
        </w:rPr>
        <w:t xml:space="preserve">: voir FFE-Règles générales §3 </w:t>
      </w:r>
    </w:p>
    <w:p w:rsidR="00716613" w:rsidRPr="00332B85" w:rsidRDefault="00716613" w:rsidP="00A731BF">
      <w:pPr>
        <w:pStyle w:val="Default"/>
        <w:jc w:val="both"/>
        <w:rPr>
          <w:rFonts w:ascii="Arial" w:hAnsi="Arial" w:cs="Arial"/>
          <w:color w:val="auto"/>
          <w:sz w:val="22"/>
          <w:szCs w:val="22"/>
          <w:lang w:val="fr-FR"/>
        </w:rPr>
      </w:pPr>
      <w:r w:rsidRPr="00332B85">
        <w:rPr>
          <w:rFonts w:ascii="Arial" w:hAnsi="Arial" w:cs="Arial"/>
          <w:color w:val="auto"/>
          <w:sz w:val="22"/>
          <w:szCs w:val="22"/>
          <w:lang w:val="fr-FR"/>
        </w:rPr>
        <w:t>Une é</w:t>
      </w:r>
      <w:r w:rsidR="00DA38EA" w:rsidRPr="00332B85">
        <w:rPr>
          <w:rFonts w:ascii="Arial" w:hAnsi="Arial" w:cs="Arial"/>
          <w:color w:val="auto"/>
          <w:sz w:val="22"/>
          <w:szCs w:val="22"/>
          <w:lang w:val="fr-FR"/>
        </w:rPr>
        <w:t>quipe ayant au moins 3</w:t>
      </w:r>
      <w:r w:rsidRPr="00332B85">
        <w:rPr>
          <w:rFonts w:ascii="Arial" w:hAnsi="Arial" w:cs="Arial"/>
          <w:color w:val="auto"/>
          <w:sz w:val="22"/>
          <w:szCs w:val="22"/>
          <w:lang w:val="fr-FR"/>
        </w:rPr>
        <w:t xml:space="preserve"> joueurs forfaits en </w:t>
      </w:r>
      <w:r w:rsidR="00DA38EA" w:rsidRPr="00332B85">
        <w:rPr>
          <w:rFonts w:ascii="Arial" w:hAnsi="Arial" w:cs="Arial"/>
          <w:color w:val="auto"/>
          <w:sz w:val="22"/>
          <w:szCs w:val="22"/>
          <w:lang w:val="fr-FR"/>
        </w:rPr>
        <w:t>CD</w:t>
      </w:r>
      <w:r w:rsidRPr="00332B85">
        <w:rPr>
          <w:rFonts w:ascii="Arial" w:hAnsi="Arial" w:cs="Arial"/>
          <w:color w:val="auto"/>
          <w:sz w:val="22"/>
          <w:szCs w:val="22"/>
          <w:lang w:val="fr-FR"/>
        </w:rPr>
        <w:t xml:space="preserve"> perd sur le score de 3-0. </w:t>
      </w:r>
    </w:p>
    <w:p w:rsidR="00716613" w:rsidRPr="00332B85" w:rsidRDefault="00716613" w:rsidP="00A731BF">
      <w:pPr>
        <w:pStyle w:val="Default"/>
        <w:jc w:val="both"/>
        <w:rPr>
          <w:rFonts w:ascii="Arial" w:hAnsi="Arial" w:cs="Arial"/>
          <w:color w:val="auto"/>
          <w:sz w:val="22"/>
          <w:szCs w:val="22"/>
          <w:lang w:val="fr-FR"/>
        </w:rPr>
      </w:pPr>
      <w:r w:rsidRPr="00332B85">
        <w:rPr>
          <w:rFonts w:ascii="Arial" w:hAnsi="Arial" w:cs="Arial"/>
          <w:color w:val="auto"/>
          <w:sz w:val="22"/>
          <w:szCs w:val="22"/>
          <w:lang w:val="fr-FR"/>
        </w:rPr>
        <w:t>Une équipe n’ayant pas l’intention de se déplacer ou ne pouvant aligner le nombre de joueurs requis à l’alinéa précédent, doit avertir le club advers</w:t>
      </w:r>
      <w:r w:rsidR="00DA38EA" w:rsidRPr="00332B85">
        <w:rPr>
          <w:rFonts w:ascii="Arial" w:hAnsi="Arial" w:cs="Arial"/>
          <w:color w:val="auto"/>
          <w:sz w:val="22"/>
          <w:szCs w:val="22"/>
          <w:lang w:val="fr-FR"/>
        </w:rPr>
        <w:t>e et le Directeur de son groupe</w:t>
      </w:r>
      <w:r w:rsidRPr="00332B85">
        <w:rPr>
          <w:rFonts w:ascii="Arial" w:hAnsi="Arial" w:cs="Arial"/>
          <w:color w:val="auto"/>
          <w:sz w:val="22"/>
          <w:szCs w:val="22"/>
          <w:lang w:val="fr-FR"/>
        </w:rPr>
        <w:t>, au plus tard l’avant-veille du jour fixé pour le match. Toute équipe ne se conformant pas à ces prescriptions et provoquant un déplacement inutile sera tenue de rembourser intégralement les frais de déplacements et de séjour occasionnés (voir FFE-Règles Générales §3.2.3). La base de calcul des frais de déplacement est établie par la</w:t>
      </w:r>
      <w:r w:rsidR="00DA7677" w:rsidRPr="00332B85">
        <w:rPr>
          <w:rFonts w:ascii="Arial" w:hAnsi="Arial" w:cs="Arial"/>
          <w:color w:val="auto"/>
          <w:sz w:val="22"/>
          <w:szCs w:val="22"/>
          <w:lang w:val="fr-FR"/>
        </w:rPr>
        <w:t xml:space="preserve"> Commission Technique Régionale</w:t>
      </w:r>
      <w:r w:rsidRPr="00332B85">
        <w:rPr>
          <w:rFonts w:ascii="Arial" w:hAnsi="Arial" w:cs="Arial"/>
          <w:color w:val="auto"/>
          <w:sz w:val="22"/>
          <w:szCs w:val="22"/>
          <w:lang w:val="fr-FR"/>
        </w:rPr>
        <w:t xml:space="preserve">. Le non remboursement de ces frais dans les délais fixés entraîne pour les équipes concernées l’exclusion du Championnat de France des Clubs la saison suivante. </w:t>
      </w:r>
    </w:p>
    <w:p w:rsidR="00716613" w:rsidRPr="00332B85" w:rsidRDefault="00716613" w:rsidP="006420E1">
      <w:pPr>
        <w:pStyle w:val="Default"/>
        <w:jc w:val="both"/>
        <w:rPr>
          <w:color w:val="auto"/>
          <w:lang w:val="fr-FR"/>
        </w:rPr>
      </w:pPr>
    </w:p>
    <w:p w:rsidR="00EA450A" w:rsidRPr="00332B85" w:rsidRDefault="00716613" w:rsidP="006420E1">
      <w:pPr>
        <w:pStyle w:val="Default"/>
        <w:jc w:val="both"/>
        <w:rPr>
          <w:rFonts w:ascii="Arial" w:hAnsi="Arial" w:cs="Arial"/>
          <w:color w:val="auto"/>
          <w:sz w:val="22"/>
          <w:szCs w:val="22"/>
          <w:lang w:val="fr-FR"/>
        </w:rPr>
      </w:pPr>
      <w:r w:rsidRPr="00332B85">
        <w:rPr>
          <w:rFonts w:ascii="Arial" w:hAnsi="Arial" w:cs="Arial"/>
          <w:color w:val="auto"/>
          <w:sz w:val="22"/>
          <w:szCs w:val="22"/>
          <w:lang w:val="fr-FR"/>
        </w:rPr>
        <w:lastRenderedPageBreak/>
        <w:t xml:space="preserve">En cas de forfait individuel à domicile, le capitaine de l’équipe qui reçoit doit informer au plus tard la veille au soir le Directeur de l’épreuve et le Capitaine de l’équipe adverse. </w:t>
      </w:r>
    </w:p>
    <w:p w:rsidR="00716613" w:rsidRPr="00332B85" w:rsidRDefault="00716613" w:rsidP="006420E1">
      <w:pPr>
        <w:pStyle w:val="Default"/>
        <w:jc w:val="both"/>
        <w:rPr>
          <w:rFonts w:ascii="Arial" w:hAnsi="Arial" w:cs="Arial"/>
          <w:color w:val="auto"/>
          <w:sz w:val="23"/>
          <w:szCs w:val="23"/>
          <w:lang w:val="fr-FR"/>
        </w:rPr>
      </w:pPr>
      <w:r w:rsidRPr="00332B85">
        <w:rPr>
          <w:rFonts w:ascii="Arial" w:hAnsi="Arial" w:cs="Arial"/>
          <w:b/>
          <w:bCs/>
          <w:color w:val="auto"/>
          <w:sz w:val="23"/>
          <w:szCs w:val="23"/>
          <w:lang w:val="fr-FR"/>
        </w:rPr>
        <w:t xml:space="preserve">3.9. Litiges techniques </w:t>
      </w:r>
    </w:p>
    <w:p w:rsidR="00716613" w:rsidRPr="00332B85" w:rsidRDefault="00716613" w:rsidP="006420E1">
      <w:pPr>
        <w:pStyle w:val="Default"/>
        <w:jc w:val="both"/>
        <w:rPr>
          <w:rFonts w:ascii="Arial" w:hAnsi="Arial" w:cs="Arial"/>
          <w:color w:val="auto"/>
          <w:sz w:val="22"/>
          <w:szCs w:val="22"/>
          <w:lang w:val="fr-FR"/>
        </w:rPr>
      </w:pPr>
      <w:r w:rsidRPr="00332B85">
        <w:rPr>
          <w:rFonts w:ascii="Arial" w:hAnsi="Arial" w:cs="Arial"/>
          <w:color w:val="auto"/>
          <w:sz w:val="22"/>
          <w:szCs w:val="22"/>
          <w:lang w:val="fr-FR"/>
        </w:rPr>
        <w:t xml:space="preserve">Lorsqu’un litige technique survient en cours de partie, celle-ci doit toujours être poursuivie, en appliquant les directives de l’arbitre. Un appel des décisions de l’arbitre peut être interjeté. </w:t>
      </w:r>
    </w:p>
    <w:p w:rsidR="00716613" w:rsidRPr="00332B85" w:rsidRDefault="00716613" w:rsidP="006420E1">
      <w:pPr>
        <w:pStyle w:val="Default"/>
        <w:jc w:val="both"/>
        <w:rPr>
          <w:rFonts w:ascii="Arial" w:hAnsi="Arial" w:cs="Arial"/>
          <w:color w:val="auto"/>
          <w:sz w:val="22"/>
          <w:szCs w:val="22"/>
          <w:lang w:val="fr-FR"/>
        </w:rPr>
      </w:pPr>
      <w:r w:rsidRPr="00332B85">
        <w:rPr>
          <w:rFonts w:ascii="Arial" w:hAnsi="Arial" w:cs="Arial"/>
          <w:color w:val="auto"/>
          <w:sz w:val="22"/>
          <w:szCs w:val="22"/>
          <w:lang w:val="fr-FR"/>
        </w:rPr>
        <w:t xml:space="preserve">Le Capitaine de l’équipe plaignante est fondé à rédiger une réclamation consignée au dos du PV et visée par les deux capitaines d’équipe et par l’arbitre. </w:t>
      </w:r>
    </w:p>
    <w:p w:rsidR="00716613" w:rsidRPr="00332B85" w:rsidRDefault="00716613" w:rsidP="006420E1">
      <w:pPr>
        <w:pStyle w:val="Default"/>
        <w:jc w:val="both"/>
        <w:rPr>
          <w:rFonts w:ascii="Arial" w:hAnsi="Arial" w:cs="Arial"/>
          <w:color w:val="auto"/>
          <w:sz w:val="22"/>
          <w:szCs w:val="22"/>
          <w:lang w:val="fr-FR"/>
        </w:rPr>
      </w:pPr>
      <w:r w:rsidRPr="00332B85">
        <w:rPr>
          <w:rFonts w:ascii="Arial" w:hAnsi="Arial" w:cs="Arial"/>
          <w:color w:val="auto"/>
          <w:sz w:val="22"/>
          <w:szCs w:val="22"/>
          <w:lang w:val="fr-FR"/>
        </w:rPr>
        <w:t xml:space="preserve">L’arbitre et le Capitaine de l’équipe adverse rédigent chacun un rapport donnant leur version des faits. </w:t>
      </w:r>
    </w:p>
    <w:p w:rsidR="00716613" w:rsidRPr="00332B85" w:rsidRDefault="00716613" w:rsidP="006420E1">
      <w:pPr>
        <w:pStyle w:val="Default"/>
        <w:jc w:val="both"/>
        <w:rPr>
          <w:rFonts w:ascii="Arial" w:hAnsi="Arial" w:cs="Arial"/>
          <w:color w:val="auto"/>
          <w:sz w:val="22"/>
          <w:szCs w:val="22"/>
          <w:lang w:val="fr-FR"/>
        </w:rPr>
      </w:pPr>
      <w:r w:rsidRPr="00332B85">
        <w:rPr>
          <w:rFonts w:ascii="Arial" w:hAnsi="Arial" w:cs="Arial"/>
          <w:color w:val="auto"/>
          <w:sz w:val="22"/>
          <w:szCs w:val="22"/>
          <w:lang w:val="fr-FR"/>
        </w:rPr>
        <w:t>Tous ces documents sont transmis avec le procès-verbal d</w:t>
      </w:r>
      <w:r w:rsidR="00A731BF" w:rsidRPr="00332B85">
        <w:rPr>
          <w:rFonts w:ascii="Arial" w:hAnsi="Arial" w:cs="Arial"/>
          <w:color w:val="auto"/>
          <w:sz w:val="22"/>
          <w:szCs w:val="22"/>
          <w:lang w:val="fr-FR"/>
        </w:rPr>
        <w:t>u match au Directeur du championnat</w:t>
      </w:r>
      <w:r w:rsidR="006420E1" w:rsidRPr="00332B85">
        <w:rPr>
          <w:rFonts w:ascii="Arial" w:hAnsi="Arial" w:cs="Arial"/>
          <w:color w:val="auto"/>
          <w:sz w:val="22"/>
          <w:szCs w:val="22"/>
          <w:lang w:val="fr-FR"/>
        </w:rPr>
        <w:t xml:space="preserve"> (Comité directeur du CDE31)</w:t>
      </w:r>
      <w:r w:rsidRPr="00332B85">
        <w:rPr>
          <w:rFonts w:ascii="Arial" w:hAnsi="Arial" w:cs="Arial"/>
          <w:color w:val="auto"/>
          <w:sz w:val="22"/>
          <w:szCs w:val="22"/>
          <w:lang w:val="fr-FR"/>
        </w:rPr>
        <w:t xml:space="preserve">. </w:t>
      </w:r>
      <w:r w:rsidR="00A731BF" w:rsidRPr="00332B85">
        <w:rPr>
          <w:rFonts w:ascii="Arial" w:hAnsi="Arial" w:cs="Arial"/>
          <w:color w:val="auto"/>
          <w:sz w:val="22"/>
          <w:szCs w:val="22"/>
          <w:lang w:val="fr-FR"/>
        </w:rPr>
        <w:t>Les capitaines et l’arbitre</w:t>
      </w:r>
      <w:r w:rsidRPr="00332B85">
        <w:rPr>
          <w:rFonts w:ascii="Arial" w:hAnsi="Arial" w:cs="Arial"/>
          <w:color w:val="auto"/>
          <w:sz w:val="22"/>
          <w:szCs w:val="22"/>
          <w:lang w:val="fr-FR"/>
        </w:rPr>
        <w:t xml:space="preserve"> ont alors 48 heures pour tran</w:t>
      </w:r>
      <w:r w:rsidR="006420E1" w:rsidRPr="00332B85">
        <w:rPr>
          <w:rFonts w:ascii="Arial" w:hAnsi="Arial" w:cs="Arial"/>
          <w:color w:val="auto"/>
          <w:sz w:val="22"/>
          <w:szCs w:val="22"/>
          <w:lang w:val="fr-FR"/>
        </w:rPr>
        <w:t xml:space="preserve">smettre au Directeur du championnat </w:t>
      </w:r>
      <w:r w:rsidRPr="00332B85">
        <w:rPr>
          <w:rFonts w:ascii="Arial" w:hAnsi="Arial" w:cs="Arial"/>
          <w:color w:val="auto"/>
          <w:sz w:val="22"/>
          <w:szCs w:val="22"/>
          <w:lang w:val="fr-FR"/>
        </w:rPr>
        <w:t xml:space="preserve"> un complément en plainte ou en défense. </w:t>
      </w:r>
    </w:p>
    <w:p w:rsidR="00716613" w:rsidRPr="00332B85" w:rsidRDefault="00716613" w:rsidP="006420E1">
      <w:pPr>
        <w:pStyle w:val="Default"/>
        <w:jc w:val="both"/>
        <w:rPr>
          <w:rFonts w:ascii="Arial" w:hAnsi="Arial" w:cs="Arial"/>
          <w:color w:val="auto"/>
          <w:sz w:val="22"/>
          <w:szCs w:val="22"/>
          <w:lang w:val="fr-FR"/>
        </w:rPr>
      </w:pPr>
      <w:r w:rsidRPr="00332B85">
        <w:rPr>
          <w:rFonts w:ascii="Arial" w:hAnsi="Arial" w:cs="Arial"/>
          <w:color w:val="auto"/>
          <w:sz w:val="22"/>
          <w:szCs w:val="22"/>
          <w:lang w:val="fr-FR"/>
        </w:rPr>
        <w:t>Il peut être fait appel auprès de la Commiss</w:t>
      </w:r>
      <w:r w:rsidR="00A731BF" w:rsidRPr="00332B85">
        <w:rPr>
          <w:rFonts w:ascii="Arial" w:hAnsi="Arial" w:cs="Arial"/>
          <w:color w:val="auto"/>
          <w:sz w:val="22"/>
          <w:szCs w:val="22"/>
          <w:lang w:val="fr-FR"/>
        </w:rPr>
        <w:t>ion d’Appels Sportifs de la FFE</w:t>
      </w:r>
      <w:r w:rsidRPr="00332B85">
        <w:rPr>
          <w:rFonts w:ascii="Arial" w:hAnsi="Arial" w:cs="Arial"/>
          <w:color w:val="auto"/>
          <w:sz w:val="22"/>
          <w:szCs w:val="22"/>
          <w:lang w:val="fr-FR"/>
        </w:rPr>
        <w:t xml:space="preserve">, suivant les dispositions prévues à l’article 1 des règles générales annexes de la FFE </w:t>
      </w:r>
      <w:proofErr w:type="gramStart"/>
      <w:r w:rsidRPr="00332B85">
        <w:rPr>
          <w:rFonts w:ascii="Arial" w:hAnsi="Arial" w:cs="Arial"/>
          <w:color w:val="auto"/>
          <w:sz w:val="22"/>
          <w:szCs w:val="22"/>
          <w:lang w:val="fr-FR"/>
        </w:rPr>
        <w:t>( R02</w:t>
      </w:r>
      <w:proofErr w:type="gramEnd"/>
      <w:r w:rsidRPr="00332B85">
        <w:rPr>
          <w:rFonts w:ascii="Arial" w:hAnsi="Arial" w:cs="Arial"/>
          <w:color w:val="auto"/>
          <w:sz w:val="22"/>
          <w:szCs w:val="22"/>
          <w:lang w:val="fr-FR"/>
        </w:rPr>
        <w:t xml:space="preserve"> ) , </w:t>
      </w:r>
    </w:p>
    <w:p w:rsidR="00716613" w:rsidRPr="00332B85" w:rsidRDefault="00716613" w:rsidP="006420E1">
      <w:pPr>
        <w:pStyle w:val="Default"/>
        <w:jc w:val="both"/>
        <w:rPr>
          <w:rFonts w:ascii="Arial" w:hAnsi="Arial" w:cs="Arial"/>
          <w:color w:val="auto"/>
          <w:sz w:val="22"/>
          <w:szCs w:val="22"/>
          <w:lang w:val="fr-FR"/>
        </w:rPr>
      </w:pPr>
      <w:proofErr w:type="gramStart"/>
      <w:r w:rsidRPr="00332B85">
        <w:rPr>
          <w:rFonts w:ascii="Arial" w:hAnsi="Arial" w:cs="Arial"/>
          <w:color w:val="auto"/>
          <w:sz w:val="22"/>
          <w:szCs w:val="22"/>
          <w:lang w:val="fr-FR"/>
        </w:rPr>
        <w:t>des</w:t>
      </w:r>
      <w:proofErr w:type="gramEnd"/>
      <w:r w:rsidRPr="00332B85">
        <w:rPr>
          <w:rFonts w:ascii="Arial" w:hAnsi="Arial" w:cs="Arial"/>
          <w:color w:val="auto"/>
          <w:sz w:val="22"/>
          <w:szCs w:val="22"/>
          <w:lang w:val="fr-FR"/>
        </w:rPr>
        <w:t xml:space="preserve"> décisions d’ar</w:t>
      </w:r>
      <w:r w:rsidR="00A731BF" w:rsidRPr="00332B85">
        <w:rPr>
          <w:rFonts w:ascii="Arial" w:hAnsi="Arial" w:cs="Arial"/>
          <w:color w:val="auto"/>
          <w:sz w:val="22"/>
          <w:szCs w:val="22"/>
          <w:lang w:val="fr-FR"/>
        </w:rPr>
        <w:t>bitres, de Directeurs de groupe</w:t>
      </w:r>
      <w:r w:rsidRPr="00332B85">
        <w:rPr>
          <w:rFonts w:ascii="Arial" w:hAnsi="Arial" w:cs="Arial"/>
          <w:color w:val="auto"/>
          <w:sz w:val="22"/>
          <w:szCs w:val="22"/>
          <w:lang w:val="fr-FR"/>
        </w:rPr>
        <w:t xml:space="preserve">, de la Commission Technique Régionale. </w:t>
      </w:r>
    </w:p>
    <w:p w:rsidR="00716613" w:rsidRPr="00332B85" w:rsidRDefault="00716613" w:rsidP="006420E1">
      <w:pPr>
        <w:pStyle w:val="Default"/>
        <w:jc w:val="both"/>
        <w:rPr>
          <w:rFonts w:ascii="Arial" w:hAnsi="Arial" w:cs="Arial"/>
          <w:color w:val="auto"/>
          <w:sz w:val="23"/>
          <w:szCs w:val="23"/>
          <w:lang w:val="fr-FR"/>
        </w:rPr>
      </w:pPr>
      <w:r w:rsidRPr="00332B85">
        <w:rPr>
          <w:rFonts w:ascii="Arial" w:hAnsi="Arial" w:cs="Arial"/>
          <w:b/>
          <w:bCs/>
          <w:color w:val="auto"/>
          <w:sz w:val="23"/>
          <w:szCs w:val="23"/>
          <w:lang w:val="fr-FR"/>
        </w:rPr>
        <w:t xml:space="preserve">3.10. Procès-verbal de rencontre </w:t>
      </w:r>
    </w:p>
    <w:p w:rsidR="00716613" w:rsidRPr="00332B85" w:rsidRDefault="00716613" w:rsidP="006420E1">
      <w:pPr>
        <w:pStyle w:val="Default"/>
        <w:jc w:val="both"/>
        <w:rPr>
          <w:rFonts w:ascii="Arial" w:hAnsi="Arial" w:cs="Arial"/>
          <w:color w:val="auto"/>
          <w:sz w:val="22"/>
          <w:szCs w:val="22"/>
          <w:lang w:val="fr-FR"/>
        </w:rPr>
      </w:pPr>
      <w:r w:rsidRPr="00332B85">
        <w:rPr>
          <w:rFonts w:ascii="Arial" w:hAnsi="Arial" w:cs="Arial"/>
          <w:color w:val="auto"/>
          <w:sz w:val="22"/>
          <w:szCs w:val="22"/>
          <w:lang w:val="fr-FR"/>
        </w:rPr>
        <w:t xml:space="preserve">Dès la fin du match, l’arbitre établit le procès-verbal (feuille de match) comportant les noms et prénoms des joueurs, leur code fédéral, leur </w:t>
      </w:r>
      <w:proofErr w:type="spellStart"/>
      <w:r w:rsidRPr="00332B85">
        <w:rPr>
          <w:rFonts w:ascii="Arial" w:hAnsi="Arial" w:cs="Arial"/>
          <w:color w:val="auto"/>
          <w:sz w:val="22"/>
          <w:szCs w:val="22"/>
          <w:lang w:val="fr-FR"/>
        </w:rPr>
        <w:t>Elo</w:t>
      </w:r>
      <w:proofErr w:type="spellEnd"/>
      <w:r w:rsidRPr="00332B85">
        <w:rPr>
          <w:rFonts w:ascii="Arial" w:hAnsi="Arial" w:cs="Arial"/>
          <w:color w:val="auto"/>
          <w:sz w:val="22"/>
          <w:szCs w:val="22"/>
          <w:lang w:val="fr-FR"/>
        </w:rPr>
        <w:t xml:space="preserve">, les résultats des parties et du match. </w:t>
      </w:r>
    </w:p>
    <w:p w:rsidR="00716613" w:rsidRPr="00332B85" w:rsidRDefault="00716613" w:rsidP="006420E1">
      <w:pPr>
        <w:pStyle w:val="Default"/>
        <w:jc w:val="both"/>
        <w:rPr>
          <w:rFonts w:ascii="Arial" w:hAnsi="Arial" w:cs="Arial"/>
          <w:color w:val="auto"/>
          <w:sz w:val="22"/>
          <w:szCs w:val="22"/>
          <w:lang w:val="fr-FR"/>
        </w:rPr>
      </w:pPr>
      <w:r w:rsidRPr="00332B85">
        <w:rPr>
          <w:rFonts w:ascii="Arial" w:hAnsi="Arial" w:cs="Arial"/>
          <w:color w:val="auto"/>
          <w:sz w:val="22"/>
          <w:szCs w:val="22"/>
          <w:lang w:val="fr-FR"/>
        </w:rPr>
        <w:t xml:space="preserve">Le procès-verbal est signé par les Capitaines et par l’Arbitre. </w:t>
      </w:r>
    </w:p>
    <w:p w:rsidR="00716613" w:rsidRPr="00332B85" w:rsidRDefault="00716613" w:rsidP="006420E1">
      <w:pPr>
        <w:pStyle w:val="Default"/>
        <w:jc w:val="both"/>
        <w:rPr>
          <w:rFonts w:ascii="Arial" w:hAnsi="Arial" w:cs="Arial"/>
          <w:color w:val="auto"/>
          <w:sz w:val="23"/>
          <w:szCs w:val="23"/>
          <w:lang w:val="fr-FR"/>
        </w:rPr>
      </w:pPr>
      <w:r w:rsidRPr="00332B85">
        <w:rPr>
          <w:rFonts w:ascii="Arial" w:hAnsi="Arial" w:cs="Arial"/>
          <w:b/>
          <w:bCs/>
          <w:color w:val="auto"/>
          <w:sz w:val="23"/>
          <w:szCs w:val="23"/>
          <w:lang w:val="fr-FR"/>
        </w:rPr>
        <w:t xml:space="preserve">3.11. Transmission des résultats </w:t>
      </w:r>
    </w:p>
    <w:p w:rsidR="00EA450A" w:rsidRPr="00332B85" w:rsidRDefault="00716613" w:rsidP="006420E1">
      <w:pPr>
        <w:pStyle w:val="Default"/>
        <w:jc w:val="both"/>
        <w:rPr>
          <w:rFonts w:ascii="Arial" w:hAnsi="Arial" w:cs="Arial"/>
          <w:color w:val="auto"/>
          <w:sz w:val="22"/>
          <w:szCs w:val="22"/>
          <w:lang w:val="fr-FR"/>
        </w:rPr>
      </w:pPr>
      <w:r w:rsidRPr="00332B85">
        <w:rPr>
          <w:rFonts w:ascii="Arial" w:hAnsi="Arial" w:cs="Arial"/>
          <w:b/>
          <w:bCs/>
          <w:color w:val="auto"/>
          <w:sz w:val="22"/>
          <w:szCs w:val="22"/>
          <w:lang w:val="fr-FR"/>
        </w:rPr>
        <w:t xml:space="preserve">3.11. a) </w:t>
      </w:r>
      <w:r w:rsidRPr="00332B85">
        <w:rPr>
          <w:rFonts w:ascii="Arial" w:hAnsi="Arial" w:cs="Arial"/>
          <w:color w:val="auto"/>
          <w:sz w:val="22"/>
          <w:szCs w:val="22"/>
          <w:lang w:val="fr-FR"/>
        </w:rPr>
        <w:t xml:space="preserve">Le score de la rencontre doit être transmis par le club ayant accueilli la rencontre (par le club nommé en premier dans le cas d’une rencontre dans un club "tiers" au plus tard avant 22h, soit en saisissant le PV provisoire de la rencontre sur le site fédéral, soit en contactant le Directeur de groupe par texto ou courriel. </w:t>
      </w:r>
    </w:p>
    <w:p w:rsidR="00EA450A" w:rsidRPr="00332B85" w:rsidRDefault="00716613" w:rsidP="006420E1">
      <w:pPr>
        <w:pStyle w:val="Default"/>
        <w:jc w:val="both"/>
        <w:rPr>
          <w:rFonts w:ascii="Arial" w:hAnsi="Arial" w:cs="Arial"/>
          <w:color w:val="auto"/>
          <w:sz w:val="22"/>
          <w:szCs w:val="22"/>
          <w:lang w:val="fr-FR"/>
        </w:rPr>
      </w:pPr>
      <w:r w:rsidRPr="00332B85">
        <w:rPr>
          <w:rFonts w:ascii="Arial" w:hAnsi="Arial" w:cs="Arial"/>
          <w:b/>
          <w:bCs/>
          <w:color w:val="auto"/>
          <w:sz w:val="22"/>
          <w:szCs w:val="22"/>
          <w:lang w:val="fr-FR"/>
        </w:rPr>
        <w:t xml:space="preserve">3.11. b) </w:t>
      </w:r>
      <w:r w:rsidRPr="00332B85">
        <w:rPr>
          <w:rFonts w:ascii="Arial" w:hAnsi="Arial" w:cs="Arial"/>
          <w:color w:val="auto"/>
          <w:sz w:val="22"/>
          <w:szCs w:val="22"/>
          <w:lang w:val="fr-FR"/>
        </w:rPr>
        <w:t xml:space="preserve">La transmission du procès-verbal électronique (via le site de la FFE ou bien via l'envoi du PV au directeur de groupe par courriel) est du ressort du club ayant accueilli la rencontre (par le club nommé en premier dans le cas d’une rencontre dans un club "tiers") et devra être effectuée au plus tard dans les 48h maximum après la rencontre. </w:t>
      </w:r>
      <w:r w:rsidR="00EA450A" w:rsidRPr="00332B85">
        <w:rPr>
          <w:rFonts w:ascii="Arial" w:hAnsi="Arial" w:cs="Arial"/>
          <w:color w:val="auto"/>
          <w:sz w:val="22"/>
          <w:szCs w:val="22"/>
          <w:lang w:val="fr-FR"/>
        </w:rPr>
        <w:t xml:space="preserve"> </w:t>
      </w:r>
    </w:p>
    <w:p w:rsidR="00716613" w:rsidRPr="00332B85" w:rsidRDefault="00716613" w:rsidP="006420E1">
      <w:pPr>
        <w:pStyle w:val="Default"/>
        <w:jc w:val="both"/>
        <w:rPr>
          <w:rFonts w:ascii="Arial" w:hAnsi="Arial" w:cs="Arial"/>
          <w:color w:val="auto"/>
          <w:sz w:val="22"/>
          <w:szCs w:val="22"/>
          <w:lang w:val="fr-FR"/>
        </w:rPr>
      </w:pPr>
      <w:r w:rsidRPr="00332B85">
        <w:rPr>
          <w:rFonts w:ascii="Arial" w:hAnsi="Arial" w:cs="Arial"/>
          <w:color w:val="auto"/>
          <w:sz w:val="22"/>
          <w:szCs w:val="22"/>
          <w:lang w:val="fr-FR"/>
        </w:rPr>
        <w:t xml:space="preserve">Les capitaines des équipes doivent vérifier les résultats sur internet et disposent de 15 jours après la rencontre pour prévenir le directeur de groupe s'ils constatent une erreur </w:t>
      </w:r>
    </w:p>
    <w:p w:rsidR="00716613" w:rsidRPr="00332B85" w:rsidRDefault="00716613" w:rsidP="006420E1">
      <w:pPr>
        <w:pStyle w:val="Default"/>
        <w:jc w:val="both"/>
        <w:rPr>
          <w:rFonts w:ascii="Arial" w:hAnsi="Arial" w:cs="Arial"/>
          <w:color w:val="auto"/>
          <w:sz w:val="20"/>
          <w:szCs w:val="20"/>
          <w:lang w:val="fr-FR"/>
        </w:rPr>
      </w:pPr>
      <w:r w:rsidRPr="00332B85">
        <w:rPr>
          <w:rFonts w:ascii="Arial" w:hAnsi="Arial" w:cs="Arial"/>
          <w:b/>
          <w:bCs/>
          <w:color w:val="auto"/>
          <w:sz w:val="22"/>
          <w:szCs w:val="22"/>
          <w:lang w:val="fr-FR"/>
        </w:rPr>
        <w:t xml:space="preserve">3.11. c) </w:t>
      </w:r>
      <w:r w:rsidRPr="00332B85">
        <w:rPr>
          <w:rFonts w:ascii="Arial" w:hAnsi="Arial" w:cs="Arial"/>
          <w:color w:val="auto"/>
          <w:sz w:val="22"/>
          <w:szCs w:val="22"/>
          <w:lang w:val="fr-FR"/>
        </w:rPr>
        <w:t>Le procès-verbal de la rencontre et les feui</w:t>
      </w:r>
      <w:r w:rsidR="006420E1" w:rsidRPr="00332B85">
        <w:rPr>
          <w:rFonts w:ascii="Arial" w:hAnsi="Arial" w:cs="Arial"/>
          <w:color w:val="auto"/>
          <w:sz w:val="22"/>
          <w:szCs w:val="22"/>
          <w:lang w:val="fr-FR"/>
        </w:rPr>
        <w:t>lles de parties seront conservé</w:t>
      </w:r>
      <w:r w:rsidRPr="00332B85">
        <w:rPr>
          <w:rFonts w:ascii="Arial" w:hAnsi="Arial" w:cs="Arial"/>
          <w:color w:val="auto"/>
          <w:sz w:val="22"/>
          <w:szCs w:val="22"/>
          <w:lang w:val="fr-FR"/>
        </w:rPr>
        <w:t xml:space="preserve">s par le club ayant accueilli la rencontre (par le club nommé en premier dans le cas d’une rencontre dans un club "tiers") jusqu’à la fin de la saison. En cas de litige elles devront être expédiées au Directeur de groupe dans les 48h qui suivent la demande. Le double du procès-verbal devra être conservé par le club "visiteur" (par le club nommé en second dans le cas d’une rencontre dans un club "tiers"). </w:t>
      </w:r>
    </w:p>
    <w:p w:rsidR="00716613" w:rsidRPr="00332B85" w:rsidRDefault="00716613" w:rsidP="00716613">
      <w:pPr>
        <w:pStyle w:val="Default"/>
        <w:rPr>
          <w:color w:val="auto"/>
          <w:lang w:val="fr-FR"/>
        </w:rPr>
      </w:pPr>
    </w:p>
    <w:p w:rsidR="00716613" w:rsidRPr="00332B85" w:rsidRDefault="00716613" w:rsidP="00716613">
      <w:pPr>
        <w:pStyle w:val="Default"/>
        <w:pageBreakBefore/>
        <w:rPr>
          <w:rFonts w:ascii="Arial" w:hAnsi="Arial" w:cs="Arial"/>
          <w:color w:val="auto"/>
          <w:sz w:val="26"/>
          <w:szCs w:val="26"/>
          <w:lang w:val="fr-FR"/>
        </w:rPr>
      </w:pPr>
      <w:r w:rsidRPr="00332B85">
        <w:rPr>
          <w:rFonts w:ascii="Arial" w:hAnsi="Arial" w:cs="Arial"/>
          <w:b/>
          <w:bCs/>
          <w:color w:val="auto"/>
          <w:sz w:val="26"/>
          <w:szCs w:val="26"/>
          <w:lang w:val="fr-FR"/>
        </w:rPr>
        <w:lastRenderedPageBreak/>
        <w:t xml:space="preserve">4. RESULTATS – CLASSEMENTS </w:t>
      </w:r>
    </w:p>
    <w:p w:rsidR="00716613" w:rsidRPr="00332B85" w:rsidRDefault="00716613" w:rsidP="006420E1">
      <w:pPr>
        <w:pStyle w:val="Default"/>
        <w:jc w:val="both"/>
        <w:rPr>
          <w:rFonts w:ascii="Arial" w:hAnsi="Arial" w:cs="Arial"/>
          <w:color w:val="auto"/>
          <w:sz w:val="23"/>
          <w:szCs w:val="23"/>
          <w:lang w:val="fr-FR"/>
        </w:rPr>
      </w:pPr>
      <w:r w:rsidRPr="00332B85">
        <w:rPr>
          <w:rFonts w:ascii="Arial" w:hAnsi="Arial" w:cs="Arial"/>
          <w:b/>
          <w:bCs/>
          <w:color w:val="auto"/>
          <w:sz w:val="23"/>
          <w:szCs w:val="23"/>
          <w:lang w:val="fr-FR"/>
        </w:rPr>
        <w:t xml:space="preserve">4.1. Points de parties </w:t>
      </w:r>
    </w:p>
    <w:p w:rsidR="00716613" w:rsidRPr="00332B85" w:rsidRDefault="00716613" w:rsidP="006420E1">
      <w:pPr>
        <w:pStyle w:val="Default"/>
        <w:jc w:val="both"/>
        <w:rPr>
          <w:rFonts w:ascii="Arial" w:hAnsi="Arial" w:cs="Arial"/>
          <w:color w:val="auto"/>
          <w:sz w:val="22"/>
          <w:szCs w:val="22"/>
          <w:lang w:val="fr-FR"/>
        </w:rPr>
      </w:pPr>
      <w:r w:rsidRPr="00332B85">
        <w:rPr>
          <w:rFonts w:ascii="Arial" w:hAnsi="Arial" w:cs="Arial"/>
          <w:color w:val="auto"/>
          <w:sz w:val="22"/>
          <w:szCs w:val="22"/>
          <w:lang w:val="fr-FR"/>
        </w:rPr>
        <w:t xml:space="preserve">Une partie gagnée est comptée 1 point, une partie perdue devant l’échiquier 0 point, une partie nulle est notée X et n’est pas comptabilisée dans le score final. </w:t>
      </w:r>
    </w:p>
    <w:p w:rsidR="00716613" w:rsidRPr="00332B85" w:rsidRDefault="00716613" w:rsidP="006420E1">
      <w:pPr>
        <w:pStyle w:val="Default"/>
        <w:jc w:val="both"/>
        <w:rPr>
          <w:rFonts w:ascii="Arial" w:hAnsi="Arial" w:cs="Arial"/>
          <w:color w:val="auto"/>
          <w:sz w:val="22"/>
          <w:szCs w:val="22"/>
          <w:lang w:val="fr-FR"/>
        </w:rPr>
      </w:pPr>
      <w:r w:rsidRPr="00332B85">
        <w:rPr>
          <w:rFonts w:ascii="Arial" w:hAnsi="Arial" w:cs="Arial"/>
          <w:color w:val="auto"/>
          <w:sz w:val="22"/>
          <w:szCs w:val="22"/>
          <w:lang w:val="fr-FR"/>
        </w:rPr>
        <w:t xml:space="preserve">Une partie perdue par forfait sportif est comptée : </w:t>
      </w:r>
    </w:p>
    <w:p w:rsidR="00716613" w:rsidRPr="00332B85" w:rsidRDefault="00716613" w:rsidP="006420E1">
      <w:pPr>
        <w:pStyle w:val="Default"/>
        <w:jc w:val="both"/>
        <w:rPr>
          <w:rFonts w:ascii="Arial" w:hAnsi="Arial" w:cs="Arial"/>
          <w:color w:val="auto"/>
          <w:sz w:val="22"/>
          <w:szCs w:val="22"/>
          <w:lang w:val="fr-FR"/>
        </w:rPr>
      </w:pPr>
      <w:r w:rsidRPr="00332B85">
        <w:rPr>
          <w:rFonts w:ascii="Arial" w:hAnsi="Arial" w:cs="Arial"/>
          <w:color w:val="auto"/>
          <w:sz w:val="22"/>
          <w:szCs w:val="22"/>
        </w:rPr>
        <w:t></w:t>
      </w:r>
      <w:r w:rsidRPr="00332B85">
        <w:rPr>
          <w:rFonts w:ascii="Arial" w:hAnsi="Arial" w:cs="Arial"/>
          <w:color w:val="auto"/>
          <w:sz w:val="22"/>
          <w:szCs w:val="22"/>
          <w:lang w:val="fr-FR"/>
        </w:rPr>
        <w:t xml:space="preserve"> - 1 si une partie a été effectivement jouée </w:t>
      </w:r>
      <w:r w:rsidR="006420E1" w:rsidRPr="00332B85">
        <w:rPr>
          <w:rFonts w:ascii="Arial" w:hAnsi="Arial" w:cs="Arial"/>
          <w:color w:val="auto"/>
          <w:sz w:val="22"/>
          <w:szCs w:val="22"/>
          <w:lang w:val="fr-FR"/>
        </w:rPr>
        <w:t>sur l’un des échiquiers suivant</w:t>
      </w:r>
      <w:r w:rsidRPr="00332B85">
        <w:rPr>
          <w:rFonts w:ascii="Arial" w:hAnsi="Arial" w:cs="Arial"/>
          <w:color w:val="auto"/>
          <w:sz w:val="22"/>
          <w:szCs w:val="22"/>
          <w:lang w:val="fr-FR"/>
        </w:rPr>
        <w:t xml:space="preserve"> l’échiquier concerné </w:t>
      </w:r>
    </w:p>
    <w:p w:rsidR="00716613" w:rsidRPr="00332B85" w:rsidRDefault="00716613" w:rsidP="006420E1">
      <w:pPr>
        <w:pStyle w:val="Default"/>
        <w:jc w:val="both"/>
        <w:rPr>
          <w:rFonts w:ascii="Arial" w:hAnsi="Arial" w:cs="Arial"/>
          <w:color w:val="auto"/>
          <w:sz w:val="22"/>
          <w:szCs w:val="22"/>
          <w:lang w:val="fr-FR"/>
        </w:rPr>
      </w:pPr>
      <w:r w:rsidRPr="00332B85">
        <w:rPr>
          <w:rFonts w:ascii="Arial" w:hAnsi="Arial" w:cs="Arial"/>
          <w:color w:val="auto"/>
          <w:sz w:val="22"/>
          <w:szCs w:val="22"/>
        </w:rPr>
        <w:t></w:t>
      </w:r>
      <w:r w:rsidRPr="00332B85">
        <w:rPr>
          <w:rFonts w:ascii="Arial" w:hAnsi="Arial" w:cs="Arial"/>
          <w:color w:val="auto"/>
          <w:sz w:val="22"/>
          <w:szCs w:val="22"/>
          <w:lang w:val="fr-FR"/>
        </w:rPr>
        <w:t xml:space="preserve"> 0 dans les autres </w:t>
      </w:r>
      <w:proofErr w:type="gramStart"/>
      <w:r w:rsidRPr="00332B85">
        <w:rPr>
          <w:rFonts w:ascii="Arial" w:hAnsi="Arial" w:cs="Arial"/>
          <w:color w:val="auto"/>
          <w:sz w:val="22"/>
          <w:szCs w:val="22"/>
          <w:lang w:val="fr-FR"/>
        </w:rPr>
        <w:t>cas</w:t>
      </w:r>
      <w:proofErr w:type="gramEnd"/>
      <w:r w:rsidRPr="00332B85">
        <w:rPr>
          <w:rFonts w:ascii="Arial" w:hAnsi="Arial" w:cs="Arial"/>
          <w:color w:val="auto"/>
          <w:sz w:val="22"/>
          <w:szCs w:val="22"/>
          <w:lang w:val="fr-FR"/>
        </w:rPr>
        <w:t xml:space="preserve">. </w:t>
      </w:r>
    </w:p>
    <w:p w:rsidR="00716613" w:rsidRPr="00332B85" w:rsidRDefault="00716613" w:rsidP="006420E1">
      <w:pPr>
        <w:pStyle w:val="Default"/>
        <w:jc w:val="both"/>
        <w:rPr>
          <w:rFonts w:ascii="Arial" w:hAnsi="Arial" w:cs="Arial"/>
          <w:color w:val="auto"/>
          <w:sz w:val="22"/>
          <w:szCs w:val="22"/>
          <w:lang w:val="fr-FR"/>
        </w:rPr>
      </w:pPr>
      <w:r w:rsidRPr="00332B85">
        <w:rPr>
          <w:rFonts w:ascii="Arial" w:hAnsi="Arial" w:cs="Arial"/>
          <w:color w:val="auto"/>
          <w:sz w:val="22"/>
          <w:szCs w:val="22"/>
          <w:lang w:val="fr-FR"/>
        </w:rPr>
        <w:t xml:space="preserve">Une partie perdue par forfait administratif est comptée 0 point sauf indication contraire par l’article 3.7, et elle est gagnée par l’adversaire, sauf si celui-ci est aussi en infraction. </w:t>
      </w:r>
    </w:p>
    <w:p w:rsidR="00716613" w:rsidRPr="00332B85" w:rsidRDefault="00716613" w:rsidP="006420E1">
      <w:pPr>
        <w:pStyle w:val="Default"/>
        <w:jc w:val="both"/>
        <w:rPr>
          <w:rFonts w:ascii="Arial" w:hAnsi="Arial" w:cs="Arial"/>
          <w:color w:val="auto"/>
          <w:sz w:val="22"/>
          <w:szCs w:val="22"/>
          <w:lang w:val="fr-FR"/>
        </w:rPr>
      </w:pPr>
      <w:r w:rsidRPr="00332B85">
        <w:rPr>
          <w:rFonts w:ascii="Arial" w:hAnsi="Arial" w:cs="Arial"/>
          <w:color w:val="auto"/>
          <w:sz w:val="22"/>
          <w:szCs w:val="22"/>
          <w:lang w:val="fr-FR"/>
        </w:rPr>
        <w:t>Le score d’une équipe en points de parties est égal à la somme des marques individuelles de ses échiquiers et de ses pénalités ; il ne peut être inférieur à zéro. Le score d’une équipe ayant gagné par forfait sportif ou à la suite de pénalités administratives de l’éq</w:t>
      </w:r>
      <w:r w:rsidR="00DA38EA" w:rsidRPr="00332B85">
        <w:rPr>
          <w:rFonts w:ascii="Arial" w:hAnsi="Arial" w:cs="Arial"/>
          <w:color w:val="auto"/>
          <w:sz w:val="22"/>
          <w:szCs w:val="22"/>
          <w:lang w:val="fr-FR"/>
        </w:rPr>
        <w:t>uipe adverse est au maximum de 3</w:t>
      </w:r>
      <w:r w:rsidRPr="00332B85">
        <w:rPr>
          <w:rFonts w:ascii="Arial" w:hAnsi="Arial" w:cs="Arial"/>
          <w:color w:val="auto"/>
          <w:sz w:val="22"/>
          <w:szCs w:val="22"/>
          <w:lang w:val="fr-FR"/>
        </w:rPr>
        <w:t>-0 en points de parties, sauf si le score obtenu sur l’échiquier est supérieur (dans ce cas-là, c’est le score obtenu sur l’échiquier qui sera retenu</w:t>
      </w:r>
      <w:r w:rsidR="00DA38EA" w:rsidRPr="00332B85">
        <w:rPr>
          <w:rFonts w:ascii="Arial" w:hAnsi="Arial" w:cs="Arial"/>
          <w:color w:val="auto"/>
          <w:sz w:val="22"/>
          <w:szCs w:val="22"/>
          <w:lang w:val="fr-FR"/>
        </w:rPr>
        <w:t xml:space="preserve">, </w:t>
      </w:r>
      <w:proofErr w:type="spellStart"/>
      <w:r w:rsidR="00DA38EA" w:rsidRPr="00332B85">
        <w:rPr>
          <w:rFonts w:ascii="Arial" w:hAnsi="Arial" w:cs="Arial"/>
          <w:color w:val="auto"/>
          <w:sz w:val="22"/>
          <w:szCs w:val="22"/>
          <w:lang w:val="fr-FR"/>
        </w:rPr>
        <w:t>c.a.d</w:t>
      </w:r>
      <w:proofErr w:type="spellEnd"/>
      <w:r w:rsidR="00DA38EA" w:rsidRPr="00332B85">
        <w:rPr>
          <w:rFonts w:ascii="Arial" w:hAnsi="Arial" w:cs="Arial"/>
          <w:color w:val="auto"/>
          <w:sz w:val="22"/>
          <w:szCs w:val="22"/>
          <w:lang w:val="fr-FR"/>
        </w:rPr>
        <w:t>. 4-0</w:t>
      </w:r>
      <w:r w:rsidRPr="00332B85">
        <w:rPr>
          <w:rFonts w:ascii="Arial" w:hAnsi="Arial" w:cs="Arial"/>
          <w:color w:val="auto"/>
          <w:sz w:val="22"/>
          <w:szCs w:val="22"/>
          <w:lang w:val="fr-FR"/>
        </w:rPr>
        <w:t xml:space="preserve">). L’énoncé du score précise les points marqués par les deux équipes. Le différentiel d’une équipe pour un match est défini par la différence entre les points de parties marqués et ceux concédés. </w:t>
      </w:r>
    </w:p>
    <w:p w:rsidR="00716613" w:rsidRPr="00332B85" w:rsidRDefault="00716613" w:rsidP="006420E1">
      <w:pPr>
        <w:pStyle w:val="Default"/>
        <w:jc w:val="both"/>
        <w:rPr>
          <w:rFonts w:ascii="Arial" w:hAnsi="Arial" w:cs="Arial"/>
          <w:color w:val="auto"/>
          <w:sz w:val="23"/>
          <w:szCs w:val="23"/>
          <w:lang w:val="fr-FR"/>
        </w:rPr>
      </w:pPr>
      <w:r w:rsidRPr="00332B85">
        <w:rPr>
          <w:rFonts w:ascii="Arial" w:hAnsi="Arial" w:cs="Arial"/>
          <w:b/>
          <w:bCs/>
          <w:color w:val="auto"/>
          <w:sz w:val="23"/>
          <w:szCs w:val="23"/>
          <w:lang w:val="fr-FR"/>
        </w:rPr>
        <w:t xml:space="preserve">4.2. Points de match </w:t>
      </w:r>
    </w:p>
    <w:p w:rsidR="00716613" w:rsidRPr="00332B85" w:rsidRDefault="00716613" w:rsidP="006420E1">
      <w:pPr>
        <w:pStyle w:val="Default"/>
        <w:jc w:val="both"/>
        <w:rPr>
          <w:rFonts w:ascii="Arial" w:hAnsi="Arial" w:cs="Arial"/>
          <w:color w:val="auto"/>
          <w:sz w:val="22"/>
          <w:szCs w:val="22"/>
          <w:lang w:val="fr-FR"/>
        </w:rPr>
      </w:pPr>
      <w:r w:rsidRPr="00332B85">
        <w:rPr>
          <w:rFonts w:ascii="Arial" w:hAnsi="Arial" w:cs="Arial"/>
          <w:color w:val="auto"/>
          <w:sz w:val="22"/>
          <w:szCs w:val="22"/>
          <w:lang w:val="fr-FR"/>
        </w:rPr>
        <w:t xml:space="preserve">Le gain du match est attribué à l’équipe totalisant plus de points de parties que l’équipe adverse. En cas d’égalité de points de parties, le match est déclaré nul. </w:t>
      </w:r>
    </w:p>
    <w:p w:rsidR="00716613" w:rsidRPr="00332B85" w:rsidRDefault="00716613" w:rsidP="006420E1">
      <w:pPr>
        <w:pStyle w:val="Default"/>
        <w:jc w:val="both"/>
        <w:rPr>
          <w:rFonts w:ascii="Arial" w:hAnsi="Arial" w:cs="Arial"/>
          <w:color w:val="auto"/>
          <w:sz w:val="22"/>
          <w:szCs w:val="22"/>
          <w:lang w:val="fr-FR"/>
        </w:rPr>
      </w:pPr>
      <w:r w:rsidRPr="00332B85">
        <w:rPr>
          <w:rFonts w:ascii="Arial" w:hAnsi="Arial" w:cs="Arial"/>
          <w:color w:val="auto"/>
          <w:sz w:val="22"/>
          <w:szCs w:val="22"/>
          <w:lang w:val="fr-FR"/>
        </w:rPr>
        <w:t xml:space="preserve">Un match gagné est compté 3 points, un match nul est compté 2 points, un match perdu devant l’échiquier est compté 1 point. </w:t>
      </w:r>
    </w:p>
    <w:p w:rsidR="00716613" w:rsidRPr="00332B85" w:rsidRDefault="00716613" w:rsidP="006420E1">
      <w:pPr>
        <w:pStyle w:val="Default"/>
        <w:jc w:val="both"/>
        <w:rPr>
          <w:rFonts w:ascii="Arial" w:hAnsi="Arial" w:cs="Arial"/>
          <w:color w:val="auto"/>
          <w:sz w:val="22"/>
          <w:szCs w:val="22"/>
          <w:lang w:val="fr-FR"/>
        </w:rPr>
      </w:pPr>
      <w:r w:rsidRPr="00332B85">
        <w:rPr>
          <w:rFonts w:ascii="Arial" w:hAnsi="Arial" w:cs="Arial"/>
          <w:color w:val="auto"/>
          <w:sz w:val="22"/>
          <w:szCs w:val="22"/>
          <w:lang w:val="fr-FR"/>
        </w:rPr>
        <w:t xml:space="preserve">Un match perdu par forfait sportif est compté 0 point. </w:t>
      </w:r>
    </w:p>
    <w:p w:rsidR="00716613" w:rsidRPr="00332B85" w:rsidRDefault="00716613" w:rsidP="006420E1">
      <w:pPr>
        <w:pStyle w:val="Default"/>
        <w:jc w:val="both"/>
        <w:rPr>
          <w:rFonts w:ascii="Arial" w:hAnsi="Arial" w:cs="Arial"/>
          <w:color w:val="auto"/>
          <w:sz w:val="22"/>
          <w:szCs w:val="22"/>
          <w:lang w:val="fr-FR"/>
        </w:rPr>
      </w:pPr>
      <w:r w:rsidRPr="00332B85">
        <w:rPr>
          <w:rFonts w:ascii="Arial" w:hAnsi="Arial" w:cs="Arial"/>
          <w:color w:val="auto"/>
          <w:sz w:val="22"/>
          <w:szCs w:val="22"/>
          <w:lang w:val="fr-FR"/>
        </w:rPr>
        <w:t xml:space="preserve">Un match perdu à la suite de forfait(s) administratif(s) est compté 1 point. </w:t>
      </w:r>
    </w:p>
    <w:p w:rsidR="00716613" w:rsidRPr="00332B85" w:rsidRDefault="00716613" w:rsidP="006420E1">
      <w:pPr>
        <w:pStyle w:val="Default"/>
        <w:jc w:val="both"/>
        <w:rPr>
          <w:rFonts w:ascii="Arial" w:hAnsi="Arial" w:cs="Arial"/>
          <w:color w:val="auto"/>
          <w:sz w:val="23"/>
          <w:szCs w:val="23"/>
          <w:lang w:val="fr-FR"/>
        </w:rPr>
      </w:pPr>
      <w:r w:rsidRPr="00332B85">
        <w:rPr>
          <w:rFonts w:ascii="Arial" w:hAnsi="Arial" w:cs="Arial"/>
          <w:b/>
          <w:bCs/>
          <w:color w:val="auto"/>
          <w:sz w:val="23"/>
          <w:szCs w:val="23"/>
          <w:lang w:val="fr-FR"/>
        </w:rPr>
        <w:t xml:space="preserve">4.3. Forfaits </w:t>
      </w:r>
    </w:p>
    <w:p w:rsidR="00EA450A" w:rsidRPr="00332B85" w:rsidRDefault="00716613" w:rsidP="006420E1">
      <w:pPr>
        <w:pStyle w:val="Default"/>
        <w:jc w:val="both"/>
        <w:rPr>
          <w:rFonts w:ascii="Arial" w:hAnsi="Arial" w:cs="Arial"/>
          <w:color w:val="auto"/>
          <w:sz w:val="22"/>
          <w:szCs w:val="22"/>
          <w:lang w:val="fr-FR"/>
        </w:rPr>
      </w:pPr>
      <w:r w:rsidRPr="00332B85">
        <w:rPr>
          <w:rFonts w:ascii="Arial" w:hAnsi="Arial" w:cs="Arial"/>
          <w:color w:val="auto"/>
          <w:sz w:val="22"/>
          <w:szCs w:val="22"/>
          <w:lang w:val="fr-FR"/>
        </w:rPr>
        <w:t>Si une équipe déclare forfait p</w:t>
      </w:r>
      <w:r w:rsidR="006420E1" w:rsidRPr="00332B85">
        <w:rPr>
          <w:rFonts w:ascii="Arial" w:hAnsi="Arial" w:cs="Arial"/>
          <w:color w:val="auto"/>
          <w:sz w:val="22"/>
          <w:szCs w:val="22"/>
          <w:lang w:val="fr-FR"/>
        </w:rPr>
        <w:t>our plus de la moitié des match</w:t>
      </w:r>
      <w:r w:rsidRPr="00332B85">
        <w:rPr>
          <w:rFonts w:ascii="Arial" w:hAnsi="Arial" w:cs="Arial"/>
          <w:color w:val="auto"/>
          <w:sz w:val="22"/>
          <w:szCs w:val="22"/>
          <w:lang w:val="fr-FR"/>
        </w:rPr>
        <w:t xml:space="preserve">s du Championnat, ses résultats ne sont pas comptabilisés dans le classement. </w:t>
      </w:r>
    </w:p>
    <w:p w:rsidR="00716613" w:rsidRPr="00332B85" w:rsidRDefault="00716613" w:rsidP="006420E1">
      <w:pPr>
        <w:pStyle w:val="Default"/>
        <w:jc w:val="both"/>
        <w:rPr>
          <w:rFonts w:ascii="Arial" w:hAnsi="Arial" w:cs="Arial"/>
          <w:color w:val="auto"/>
          <w:sz w:val="22"/>
          <w:szCs w:val="22"/>
          <w:lang w:val="fr-FR"/>
        </w:rPr>
      </w:pPr>
      <w:r w:rsidRPr="00332B85">
        <w:rPr>
          <w:rFonts w:ascii="Arial" w:hAnsi="Arial" w:cs="Arial"/>
          <w:color w:val="auto"/>
          <w:sz w:val="22"/>
          <w:szCs w:val="22"/>
          <w:lang w:val="fr-FR"/>
        </w:rPr>
        <w:t xml:space="preserve">Si une équipe déclare forfait pour un ou plusieurs matches, mais joue au moins la moitié du </w:t>
      </w:r>
    </w:p>
    <w:p w:rsidR="00716613" w:rsidRPr="00332B85" w:rsidRDefault="00716613" w:rsidP="006420E1">
      <w:pPr>
        <w:pStyle w:val="Default"/>
        <w:jc w:val="both"/>
        <w:rPr>
          <w:rFonts w:ascii="Arial" w:hAnsi="Arial" w:cs="Arial"/>
          <w:color w:val="auto"/>
          <w:sz w:val="22"/>
          <w:szCs w:val="22"/>
          <w:lang w:val="fr-FR"/>
        </w:rPr>
      </w:pPr>
      <w:r w:rsidRPr="00332B85">
        <w:rPr>
          <w:rFonts w:ascii="Arial" w:hAnsi="Arial" w:cs="Arial"/>
          <w:color w:val="auto"/>
          <w:sz w:val="22"/>
          <w:szCs w:val="22"/>
          <w:lang w:val="fr-FR"/>
        </w:rPr>
        <w:t xml:space="preserve">Championnat, ses résultats sont comptabilisés dans le classement. </w:t>
      </w:r>
    </w:p>
    <w:p w:rsidR="00716613" w:rsidRPr="00332B85" w:rsidRDefault="00716613" w:rsidP="006420E1">
      <w:pPr>
        <w:pStyle w:val="Default"/>
        <w:jc w:val="both"/>
        <w:rPr>
          <w:rFonts w:ascii="Arial" w:hAnsi="Arial" w:cs="Arial"/>
          <w:color w:val="auto"/>
          <w:sz w:val="23"/>
          <w:szCs w:val="23"/>
          <w:lang w:val="fr-FR"/>
        </w:rPr>
      </w:pPr>
      <w:r w:rsidRPr="00332B85">
        <w:rPr>
          <w:rFonts w:ascii="Arial" w:hAnsi="Arial" w:cs="Arial"/>
          <w:b/>
          <w:bCs/>
          <w:color w:val="auto"/>
          <w:sz w:val="23"/>
          <w:szCs w:val="23"/>
          <w:lang w:val="fr-FR"/>
        </w:rPr>
        <w:t xml:space="preserve">4.4. Classement </w:t>
      </w:r>
    </w:p>
    <w:p w:rsidR="00716613" w:rsidRPr="00332B85" w:rsidRDefault="00716613" w:rsidP="006420E1">
      <w:pPr>
        <w:pStyle w:val="Default"/>
        <w:jc w:val="both"/>
        <w:rPr>
          <w:rFonts w:ascii="Arial" w:hAnsi="Arial" w:cs="Arial"/>
          <w:color w:val="auto"/>
          <w:sz w:val="22"/>
          <w:szCs w:val="22"/>
          <w:lang w:val="fr-FR"/>
        </w:rPr>
      </w:pPr>
      <w:r w:rsidRPr="00332B85">
        <w:rPr>
          <w:rFonts w:ascii="Arial" w:hAnsi="Arial" w:cs="Arial"/>
          <w:color w:val="auto"/>
          <w:sz w:val="22"/>
          <w:szCs w:val="22"/>
          <w:lang w:val="fr-FR"/>
        </w:rPr>
        <w:t xml:space="preserve">Le classement final de chaque groupe est effectué suivant le total des points de match. </w:t>
      </w:r>
    </w:p>
    <w:p w:rsidR="00716613" w:rsidRPr="00332B85" w:rsidRDefault="00716613" w:rsidP="006420E1">
      <w:pPr>
        <w:pStyle w:val="Default"/>
        <w:jc w:val="both"/>
        <w:rPr>
          <w:rFonts w:ascii="Arial" w:hAnsi="Arial" w:cs="Arial"/>
          <w:color w:val="auto"/>
          <w:sz w:val="22"/>
          <w:szCs w:val="22"/>
          <w:lang w:val="fr-FR"/>
        </w:rPr>
      </w:pPr>
      <w:r w:rsidRPr="00332B85">
        <w:rPr>
          <w:rFonts w:ascii="Arial" w:hAnsi="Arial" w:cs="Arial"/>
          <w:color w:val="auto"/>
          <w:sz w:val="22"/>
          <w:szCs w:val="22"/>
          <w:lang w:val="fr-FR"/>
        </w:rPr>
        <w:t xml:space="preserve">En cas d'égalité de points de matchs, on utilise les résultats réalisés entre elles par les équipes à départager (points de match, puis différentiel, puis points "pour"). </w:t>
      </w:r>
    </w:p>
    <w:p w:rsidR="00716613" w:rsidRPr="00332B85" w:rsidRDefault="00716613" w:rsidP="006420E1">
      <w:pPr>
        <w:pStyle w:val="Default"/>
        <w:jc w:val="both"/>
        <w:rPr>
          <w:rFonts w:ascii="Arial" w:hAnsi="Arial" w:cs="Arial"/>
          <w:color w:val="auto"/>
          <w:sz w:val="22"/>
          <w:szCs w:val="22"/>
          <w:lang w:val="fr-FR"/>
        </w:rPr>
      </w:pPr>
      <w:r w:rsidRPr="00332B85">
        <w:rPr>
          <w:rFonts w:ascii="Arial" w:hAnsi="Arial" w:cs="Arial"/>
          <w:color w:val="auto"/>
          <w:sz w:val="22"/>
          <w:szCs w:val="22"/>
          <w:lang w:val="fr-FR"/>
        </w:rPr>
        <w:t xml:space="preserve">En cas de nouvelle égalité, le départage est effectué par les différentiels calculés sur l'ensemble de la compétition puis, en cas de nouvelle égalité, sur le nombre de points "pour" réalisés par les équipes à départager sur l'ensemble de la compétition. </w:t>
      </w:r>
    </w:p>
    <w:p w:rsidR="00716613" w:rsidRPr="00FC65DB" w:rsidRDefault="00716613" w:rsidP="006420E1">
      <w:pPr>
        <w:pStyle w:val="Default"/>
        <w:jc w:val="both"/>
        <w:rPr>
          <w:rFonts w:ascii="Arial" w:hAnsi="Arial" w:cs="Arial"/>
          <w:color w:val="auto"/>
          <w:sz w:val="22"/>
          <w:szCs w:val="22"/>
          <w:lang w:val="fr-FR"/>
        </w:rPr>
      </w:pPr>
      <w:r w:rsidRPr="00332B85">
        <w:rPr>
          <w:rFonts w:ascii="Arial" w:hAnsi="Arial" w:cs="Arial"/>
          <w:color w:val="auto"/>
          <w:sz w:val="22"/>
          <w:szCs w:val="22"/>
          <w:lang w:val="fr-FR"/>
        </w:rPr>
        <w:t>Si une égalité subsiste, on prend dans l'ordre la somme des différentiels au 1</w:t>
      </w:r>
      <w:r w:rsidRPr="00332B85">
        <w:rPr>
          <w:rFonts w:ascii="Arial" w:hAnsi="Arial" w:cs="Arial"/>
          <w:color w:val="auto"/>
          <w:sz w:val="14"/>
          <w:szCs w:val="14"/>
          <w:lang w:val="fr-FR"/>
        </w:rPr>
        <w:t xml:space="preserve">er </w:t>
      </w:r>
      <w:r w:rsidRPr="00332B85">
        <w:rPr>
          <w:rFonts w:ascii="Arial" w:hAnsi="Arial" w:cs="Arial"/>
          <w:color w:val="auto"/>
          <w:sz w:val="22"/>
          <w:szCs w:val="22"/>
          <w:lang w:val="fr-FR"/>
        </w:rPr>
        <w:t>échiquier, puis au 2e, etc.</w:t>
      </w:r>
      <w:bookmarkStart w:id="0" w:name="_GoBack"/>
      <w:bookmarkEnd w:id="0"/>
      <w:r w:rsidRPr="00FC65DB">
        <w:rPr>
          <w:rFonts w:ascii="Arial" w:hAnsi="Arial" w:cs="Arial"/>
          <w:color w:val="auto"/>
          <w:sz w:val="22"/>
          <w:szCs w:val="22"/>
          <w:lang w:val="fr-FR"/>
        </w:rPr>
        <w:t xml:space="preserve"> </w:t>
      </w:r>
    </w:p>
    <w:sectPr w:rsidR="00716613" w:rsidRPr="00FC65DB" w:rsidSect="00CE01EC">
      <w:pgSz w:w="12240" w:h="15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125B"/>
    <w:multiLevelType w:val="hybridMultilevel"/>
    <w:tmpl w:val="6BFABEA8"/>
    <w:lvl w:ilvl="0" w:tplc="882C7FFA">
      <w:start w:val="1"/>
      <w:numFmt w:val="bullet"/>
      <w:pStyle w:val="Enumeration1-"/>
      <w:lvlText w:val="-"/>
      <w:lvlJc w:val="left"/>
      <w:pPr>
        <w:tabs>
          <w:tab w:val="num" w:pos="1069"/>
        </w:tabs>
        <w:ind w:left="992"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1602DA"/>
    <w:multiLevelType w:val="hybridMultilevel"/>
    <w:tmpl w:val="4D46C54A"/>
    <w:lvl w:ilvl="0" w:tplc="DE8AF106">
      <w:start w:val="1"/>
      <w:numFmt w:val="bullet"/>
      <w:pStyle w:val="Enumeration6"/>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6D64BC6"/>
    <w:multiLevelType w:val="hybridMultilevel"/>
    <w:tmpl w:val="8006FF7C"/>
    <w:lvl w:ilvl="0" w:tplc="FBE88DE6">
      <w:start w:val="1"/>
      <w:numFmt w:val="bullet"/>
      <w:pStyle w:val="Enumeration4"/>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5850F6D"/>
    <w:multiLevelType w:val="hybridMultilevel"/>
    <w:tmpl w:val="C2526C4E"/>
    <w:lvl w:ilvl="0" w:tplc="7D98C638">
      <w:start w:val="1"/>
      <w:numFmt w:val="bullet"/>
      <w:pStyle w:val="Enumeration5-"/>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BB18B3"/>
    <w:multiLevelType w:val="hybridMultilevel"/>
    <w:tmpl w:val="E230ED04"/>
    <w:lvl w:ilvl="0" w:tplc="C14875C8">
      <w:start w:val="1"/>
      <w:numFmt w:val="bullet"/>
      <w:pStyle w:val="Enumeration2"/>
      <w:lvlText w:val=""/>
      <w:lvlJc w:val="left"/>
      <w:pPr>
        <w:tabs>
          <w:tab w:val="num" w:pos="927"/>
        </w:tabs>
        <w:ind w:left="851"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65C3F85"/>
    <w:multiLevelType w:val="hybridMultilevel"/>
    <w:tmpl w:val="40289418"/>
    <w:lvl w:ilvl="0" w:tplc="15D25900">
      <w:start w:val="1"/>
      <w:numFmt w:val="bullet"/>
      <w:pStyle w:val="Enumeration3-"/>
      <w:lvlText w:val="-"/>
      <w:lvlJc w:val="left"/>
      <w:pPr>
        <w:tabs>
          <w:tab w:val="num" w:pos="1919"/>
        </w:tabs>
        <w:ind w:left="1843"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B68763F"/>
    <w:multiLevelType w:val="hybridMultilevel"/>
    <w:tmpl w:val="0A2A7092"/>
    <w:lvl w:ilvl="0" w:tplc="EF72A52A">
      <w:start w:val="1"/>
      <w:numFmt w:val="bullet"/>
      <w:pStyle w:val="Enumeration3"/>
      <w:lvlText w:val=""/>
      <w:lvlJc w:val="left"/>
      <w:pPr>
        <w:tabs>
          <w:tab w:val="num" w:pos="1636"/>
        </w:tabs>
        <w:ind w:left="1559" w:hanging="28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C4505FD"/>
    <w:multiLevelType w:val="multilevel"/>
    <w:tmpl w:val="982AF6C8"/>
    <w:lvl w:ilvl="0">
      <w:start w:val="1"/>
      <w:numFmt w:val="decimal"/>
      <w:pStyle w:val="Heading1"/>
      <w:lvlText w:val="%1."/>
      <w:lvlJc w:val="left"/>
      <w:pPr>
        <w:tabs>
          <w:tab w:val="num" w:pos="425"/>
        </w:tabs>
        <w:ind w:left="425" w:hanging="425"/>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1276"/>
        </w:tabs>
        <w:ind w:left="1276" w:hanging="709"/>
      </w:pPr>
    </w:lvl>
    <w:lvl w:ilvl="3">
      <w:start w:val="1"/>
      <w:numFmt w:val="decimal"/>
      <w:pStyle w:val="Heading4"/>
      <w:lvlText w:val="%1.%2.%3.%4"/>
      <w:lvlJc w:val="left"/>
      <w:pPr>
        <w:tabs>
          <w:tab w:val="num" w:pos="2126"/>
        </w:tabs>
        <w:ind w:left="2126" w:hanging="850"/>
      </w:pPr>
    </w:lvl>
    <w:lvl w:ilvl="4">
      <w:start w:val="1"/>
      <w:numFmt w:val="decimal"/>
      <w:pStyle w:val="Heading5"/>
      <w:lvlText w:val="%1.%2.%3.%4.%5"/>
      <w:lvlJc w:val="left"/>
      <w:pPr>
        <w:tabs>
          <w:tab w:val="num" w:pos="2693"/>
        </w:tabs>
        <w:ind w:left="2693" w:hanging="1134"/>
      </w:pPr>
    </w:lvl>
    <w:lvl w:ilvl="5">
      <w:start w:val="1"/>
      <w:numFmt w:val="decimal"/>
      <w:pStyle w:val="Heading6"/>
      <w:lvlText w:val="%1.%2.%3.%4.%5.%6"/>
      <w:lvlJc w:val="left"/>
      <w:pPr>
        <w:tabs>
          <w:tab w:val="num" w:pos="3260"/>
        </w:tabs>
        <w:ind w:left="3260" w:hanging="1417"/>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66371FE8"/>
    <w:multiLevelType w:val="hybridMultilevel"/>
    <w:tmpl w:val="D6F61676"/>
    <w:lvl w:ilvl="0" w:tplc="3C90BE86">
      <w:start w:val="1"/>
      <w:numFmt w:val="bullet"/>
      <w:pStyle w:val="Enumeration1"/>
      <w:lvlText w:val=""/>
      <w:lvlJc w:val="left"/>
      <w:pPr>
        <w:tabs>
          <w:tab w:val="num" w:pos="785"/>
        </w:tabs>
        <w:ind w:left="709"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75F74C0"/>
    <w:multiLevelType w:val="multilevel"/>
    <w:tmpl w:val="651A25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nsid w:val="70926B48"/>
    <w:multiLevelType w:val="hybridMultilevel"/>
    <w:tmpl w:val="FB90459A"/>
    <w:lvl w:ilvl="0" w:tplc="A8C4F89A">
      <w:start w:val="1"/>
      <w:numFmt w:val="bullet"/>
      <w:pStyle w:val="Enumeration4-"/>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87A3682"/>
    <w:multiLevelType w:val="hybridMultilevel"/>
    <w:tmpl w:val="4B30FB14"/>
    <w:lvl w:ilvl="0" w:tplc="15FCD73A">
      <w:start w:val="1"/>
      <w:numFmt w:val="bullet"/>
      <w:pStyle w:val="Enumeration6-"/>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A014AEC"/>
    <w:multiLevelType w:val="hybridMultilevel"/>
    <w:tmpl w:val="7FD8F086"/>
    <w:lvl w:ilvl="0" w:tplc="0B38BD16">
      <w:start w:val="1"/>
      <w:numFmt w:val="bullet"/>
      <w:pStyle w:val="Enumeration2-"/>
      <w:lvlText w:val="-"/>
      <w:lvlJc w:val="left"/>
      <w:pPr>
        <w:tabs>
          <w:tab w:val="num" w:pos="1211"/>
        </w:tabs>
        <w:ind w:left="1134"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7D1A12BE"/>
    <w:multiLevelType w:val="hybridMultilevel"/>
    <w:tmpl w:val="83EA1A84"/>
    <w:lvl w:ilvl="0" w:tplc="2668B93E">
      <w:start w:val="1"/>
      <w:numFmt w:val="bullet"/>
      <w:pStyle w:val="Enumeration5"/>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4"/>
  </w:num>
  <w:num w:numId="4">
    <w:abstractNumId w:val="12"/>
  </w:num>
  <w:num w:numId="5">
    <w:abstractNumId w:val="6"/>
  </w:num>
  <w:num w:numId="6">
    <w:abstractNumId w:val="5"/>
  </w:num>
  <w:num w:numId="7">
    <w:abstractNumId w:val="2"/>
  </w:num>
  <w:num w:numId="8">
    <w:abstractNumId w:val="10"/>
  </w:num>
  <w:num w:numId="9">
    <w:abstractNumId w:val="13"/>
  </w:num>
  <w:num w:numId="10">
    <w:abstractNumId w:val="3"/>
  </w:num>
  <w:num w:numId="11">
    <w:abstractNumId w:val="1"/>
  </w:num>
  <w:num w:numId="12">
    <w:abstractNumId w:val="11"/>
  </w:num>
  <w:num w:numId="13">
    <w:abstractNumId w:val="7"/>
  </w:num>
  <w:num w:numId="14">
    <w:abstractNumId w:val="7"/>
  </w:num>
  <w:num w:numId="15">
    <w:abstractNumId w:val="7"/>
  </w:num>
  <w:num w:numId="16">
    <w:abstractNumId w:val="7"/>
  </w:num>
  <w:num w:numId="17">
    <w:abstractNumId w:val="7"/>
  </w:num>
  <w:num w:numId="18">
    <w:abstractNumId w:val="7"/>
  </w:num>
  <w:num w:numId="19">
    <w:abstractNumId w:val="9"/>
  </w:num>
  <w:num w:numId="20">
    <w:abstractNumId w:val="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613"/>
    <w:rsid w:val="00144D1F"/>
    <w:rsid w:val="00217C57"/>
    <w:rsid w:val="002304FB"/>
    <w:rsid w:val="00332B85"/>
    <w:rsid w:val="00347E08"/>
    <w:rsid w:val="0042459D"/>
    <w:rsid w:val="00463777"/>
    <w:rsid w:val="004B757A"/>
    <w:rsid w:val="004D30CF"/>
    <w:rsid w:val="005674B3"/>
    <w:rsid w:val="00581950"/>
    <w:rsid w:val="005E2B44"/>
    <w:rsid w:val="006420E1"/>
    <w:rsid w:val="006763E8"/>
    <w:rsid w:val="006A39C9"/>
    <w:rsid w:val="00716613"/>
    <w:rsid w:val="00786C38"/>
    <w:rsid w:val="007C4BDF"/>
    <w:rsid w:val="00860D32"/>
    <w:rsid w:val="009B5CC0"/>
    <w:rsid w:val="009C7CCE"/>
    <w:rsid w:val="00A731BF"/>
    <w:rsid w:val="00B52246"/>
    <w:rsid w:val="00C904EC"/>
    <w:rsid w:val="00CE01EC"/>
    <w:rsid w:val="00D62487"/>
    <w:rsid w:val="00DA38EA"/>
    <w:rsid w:val="00DA7677"/>
    <w:rsid w:val="00E3772E"/>
    <w:rsid w:val="00EA450A"/>
    <w:rsid w:val="00FA1742"/>
    <w:rsid w:val="00FB1129"/>
    <w:rsid w:val="00FC65DB"/>
    <w:rsid w:val="00FE7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57A"/>
    <w:pPr>
      <w:spacing w:after="0" w:line="240" w:lineRule="auto"/>
    </w:pPr>
    <w:rPr>
      <w:rFonts w:ascii="Arial" w:hAnsi="Arial" w:cs="Times New Roman"/>
      <w:szCs w:val="20"/>
      <w:lang w:val="en-US" w:eastAsia="de-DE"/>
    </w:rPr>
  </w:style>
  <w:style w:type="paragraph" w:styleId="Heading1">
    <w:name w:val="heading 1"/>
    <w:next w:val="Normal"/>
    <w:link w:val="Heading1Char"/>
    <w:qFormat/>
    <w:rsid w:val="004B757A"/>
    <w:pPr>
      <w:numPr>
        <w:numId w:val="18"/>
      </w:numPr>
      <w:spacing w:after="240" w:line="240" w:lineRule="auto"/>
      <w:outlineLvl w:val="0"/>
    </w:pPr>
    <w:rPr>
      <w:rFonts w:ascii="Arial" w:hAnsi="Arial" w:cs="Times New Roman"/>
      <w:b/>
      <w:caps/>
      <w:sz w:val="24"/>
      <w:szCs w:val="20"/>
      <w:lang w:val="de-DE" w:eastAsia="de-DE"/>
    </w:rPr>
  </w:style>
  <w:style w:type="paragraph" w:styleId="Heading2">
    <w:name w:val="heading 2"/>
    <w:basedOn w:val="Heading1"/>
    <w:next w:val="Normal"/>
    <w:link w:val="Heading2Char"/>
    <w:qFormat/>
    <w:rsid w:val="004B757A"/>
    <w:pPr>
      <w:numPr>
        <w:ilvl w:val="1"/>
      </w:numPr>
      <w:outlineLvl w:val="1"/>
    </w:pPr>
    <w:rPr>
      <w:sz w:val="22"/>
    </w:rPr>
  </w:style>
  <w:style w:type="paragraph" w:styleId="Heading3">
    <w:name w:val="heading 3"/>
    <w:basedOn w:val="Heading2"/>
    <w:next w:val="Normal"/>
    <w:link w:val="Heading3Char"/>
    <w:qFormat/>
    <w:rsid w:val="004B757A"/>
    <w:pPr>
      <w:numPr>
        <w:ilvl w:val="2"/>
      </w:numPr>
      <w:outlineLvl w:val="2"/>
    </w:pPr>
    <w:rPr>
      <w:caps w:val="0"/>
    </w:rPr>
  </w:style>
  <w:style w:type="paragraph" w:styleId="Heading4">
    <w:name w:val="heading 4"/>
    <w:basedOn w:val="Heading3"/>
    <w:next w:val="Normal"/>
    <w:link w:val="Heading4Char"/>
    <w:qFormat/>
    <w:rsid w:val="004B757A"/>
    <w:pPr>
      <w:numPr>
        <w:ilvl w:val="3"/>
      </w:numPr>
      <w:outlineLvl w:val="3"/>
    </w:pPr>
  </w:style>
  <w:style w:type="paragraph" w:styleId="Heading5">
    <w:name w:val="heading 5"/>
    <w:basedOn w:val="Heading4"/>
    <w:next w:val="Normal"/>
    <w:link w:val="Heading5Char"/>
    <w:qFormat/>
    <w:rsid w:val="004B757A"/>
    <w:pPr>
      <w:numPr>
        <w:ilvl w:val="4"/>
      </w:numPr>
      <w:outlineLvl w:val="4"/>
    </w:pPr>
  </w:style>
  <w:style w:type="paragraph" w:styleId="Heading6">
    <w:name w:val="heading 6"/>
    <w:basedOn w:val="Heading5"/>
    <w:next w:val="Normal"/>
    <w:link w:val="Heading6Char"/>
    <w:qFormat/>
    <w:rsid w:val="004B757A"/>
    <w:pPr>
      <w:numPr>
        <w:ilvl w:val="5"/>
      </w:numPr>
      <w:tabs>
        <w:tab w:val="left" w:pos="3119"/>
      </w:tabs>
      <w:outlineLvl w:val="5"/>
    </w:pPr>
  </w:style>
  <w:style w:type="paragraph" w:styleId="Heading7">
    <w:name w:val="heading 7"/>
    <w:basedOn w:val="AirbusStandard"/>
    <w:next w:val="Normal"/>
    <w:link w:val="Heading7Char"/>
    <w:qFormat/>
    <w:rsid w:val="004B757A"/>
    <w:pPr>
      <w:numPr>
        <w:ilvl w:val="6"/>
        <w:numId w:val="21"/>
      </w:numPr>
      <w:spacing w:before="240" w:after="60"/>
      <w:outlineLvl w:val="6"/>
    </w:pPr>
  </w:style>
  <w:style w:type="paragraph" w:styleId="Heading8">
    <w:name w:val="heading 8"/>
    <w:basedOn w:val="AirbusStandard"/>
    <w:next w:val="Normal"/>
    <w:link w:val="Heading8Char"/>
    <w:qFormat/>
    <w:rsid w:val="004B757A"/>
    <w:pPr>
      <w:numPr>
        <w:ilvl w:val="7"/>
        <w:numId w:val="21"/>
      </w:numPr>
      <w:spacing w:before="240" w:after="60"/>
      <w:outlineLvl w:val="7"/>
    </w:pPr>
    <w:rPr>
      <w:i/>
    </w:rPr>
  </w:style>
  <w:style w:type="paragraph" w:styleId="Heading9">
    <w:name w:val="heading 9"/>
    <w:basedOn w:val="AirbusStandard"/>
    <w:next w:val="Normal"/>
    <w:link w:val="Heading9Char"/>
    <w:qFormat/>
    <w:rsid w:val="004B757A"/>
    <w:pPr>
      <w:numPr>
        <w:ilvl w:val="8"/>
        <w:numId w:val="2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busStandard">
    <w:name w:val="Airbus_Standard"/>
    <w:rsid w:val="004B757A"/>
    <w:pPr>
      <w:spacing w:after="0" w:line="240" w:lineRule="auto"/>
    </w:pPr>
    <w:rPr>
      <w:rFonts w:ascii="Arial" w:hAnsi="Arial" w:cs="Times New Roman"/>
      <w:szCs w:val="20"/>
      <w:lang w:val="de-DE" w:eastAsia="de-DE"/>
    </w:rPr>
  </w:style>
  <w:style w:type="paragraph" w:customStyle="1" w:styleId="Enumeration1">
    <w:name w:val="Enumeration 1"/>
    <w:basedOn w:val="Normal"/>
    <w:uiPriority w:val="1"/>
    <w:qFormat/>
    <w:rsid w:val="004B757A"/>
    <w:pPr>
      <w:numPr>
        <w:numId w:val="1"/>
      </w:numPr>
      <w:tabs>
        <w:tab w:val="left" w:pos="709"/>
      </w:tabs>
      <w:spacing w:after="240"/>
    </w:pPr>
  </w:style>
  <w:style w:type="paragraph" w:customStyle="1" w:styleId="Enumeration1-">
    <w:name w:val="Enumeration 1-"/>
    <w:basedOn w:val="Normal"/>
    <w:uiPriority w:val="1"/>
    <w:qFormat/>
    <w:rsid w:val="004B757A"/>
    <w:pPr>
      <w:numPr>
        <w:numId w:val="2"/>
      </w:numPr>
      <w:tabs>
        <w:tab w:val="left" w:pos="992"/>
      </w:tabs>
      <w:spacing w:after="240"/>
    </w:pPr>
  </w:style>
  <w:style w:type="paragraph" w:customStyle="1" w:styleId="Enumeration2">
    <w:name w:val="Enumeration 2"/>
    <w:basedOn w:val="Normal"/>
    <w:uiPriority w:val="1"/>
    <w:qFormat/>
    <w:rsid w:val="004B757A"/>
    <w:pPr>
      <w:numPr>
        <w:numId w:val="3"/>
      </w:numPr>
      <w:tabs>
        <w:tab w:val="left" w:pos="851"/>
      </w:tabs>
      <w:spacing w:after="240"/>
    </w:pPr>
  </w:style>
  <w:style w:type="paragraph" w:customStyle="1" w:styleId="Enumeration2-">
    <w:name w:val="Enumeration 2-"/>
    <w:basedOn w:val="Normal"/>
    <w:uiPriority w:val="1"/>
    <w:qFormat/>
    <w:rsid w:val="004B757A"/>
    <w:pPr>
      <w:numPr>
        <w:numId w:val="4"/>
      </w:numPr>
      <w:tabs>
        <w:tab w:val="left" w:pos="1134"/>
      </w:tabs>
      <w:spacing w:after="240"/>
    </w:pPr>
  </w:style>
  <w:style w:type="paragraph" w:customStyle="1" w:styleId="Enumeration3">
    <w:name w:val="Enumeration 3"/>
    <w:basedOn w:val="Normal"/>
    <w:uiPriority w:val="1"/>
    <w:qFormat/>
    <w:rsid w:val="004B757A"/>
    <w:pPr>
      <w:numPr>
        <w:numId w:val="5"/>
      </w:numPr>
      <w:tabs>
        <w:tab w:val="left" w:pos="1559"/>
      </w:tabs>
      <w:spacing w:after="240"/>
    </w:pPr>
  </w:style>
  <w:style w:type="paragraph" w:customStyle="1" w:styleId="Enumeration3-">
    <w:name w:val="Enumeration 3-"/>
    <w:basedOn w:val="Normal"/>
    <w:uiPriority w:val="1"/>
    <w:qFormat/>
    <w:rsid w:val="004B757A"/>
    <w:pPr>
      <w:numPr>
        <w:numId w:val="6"/>
      </w:numPr>
      <w:tabs>
        <w:tab w:val="left" w:pos="1843"/>
      </w:tabs>
      <w:spacing w:after="240"/>
    </w:pPr>
  </w:style>
  <w:style w:type="paragraph" w:customStyle="1" w:styleId="Enumeration4">
    <w:name w:val="Enumeration 4"/>
    <w:basedOn w:val="Normal"/>
    <w:uiPriority w:val="1"/>
    <w:qFormat/>
    <w:rsid w:val="004B757A"/>
    <w:pPr>
      <w:numPr>
        <w:numId w:val="7"/>
      </w:numPr>
      <w:tabs>
        <w:tab w:val="left" w:pos="2410"/>
      </w:tabs>
      <w:spacing w:after="240"/>
    </w:pPr>
  </w:style>
  <w:style w:type="paragraph" w:customStyle="1" w:styleId="Enumeration4-">
    <w:name w:val="Enumeration 4-"/>
    <w:basedOn w:val="Normal"/>
    <w:uiPriority w:val="1"/>
    <w:qFormat/>
    <w:rsid w:val="004B757A"/>
    <w:pPr>
      <w:numPr>
        <w:numId w:val="8"/>
      </w:numPr>
      <w:tabs>
        <w:tab w:val="left" w:pos="2693"/>
      </w:tabs>
      <w:spacing w:after="240"/>
    </w:pPr>
  </w:style>
  <w:style w:type="paragraph" w:customStyle="1" w:styleId="Enumeration5">
    <w:name w:val="Enumeration 5"/>
    <w:basedOn w:val="Normal"/>
    <w:uiPriority w:val="1"/>
    <w:qFormat/>
    <w:rsid w:val="004B757A"/>
    <w:pPr>
      <w:numPr>
        <w:numId w:val="9"/>
      </w:numPr>
      <w:tabs>
        <w:tab w:val="left" w:pos="2410"/>
      </w:tabs>
      <w:spacing w:after="240"/>
    </w:pPr>
  </w:style>
  <w:style w:type="paragraph" w:customStyle="1" w:styleId="Enumeration5-">
    <w:name w:val="Enumeration 5-"/>
    <w:basedOn w:val="Normal"/>
    <w:uiPriority w:val="1"/>
    <w:qFormat/>
    <w:rsid w:val="004B757A"/>
    <w:pPr>
      <w:numPr>
        <w:numId w:val="10"/>
      </w:numPr>
      <w:tabs>
        <w:tab w:val="left" w:pos="2693"/>
      </w:tabs>
      <w:spacing w:after="240"/>
    </w:pPr>
  </w:style>
  <w:style w:type="paragraph" w:customStyle="1" w:styleId="Enumeration6">
    <w:name w:val="Enumeration 6"/>
    <w:basedOn w:val="Normal"/>
    <w:uiPriority w:val="1"/>
    <w:qFormat/>
    <w:rsid w:val="004B757A"/>
    <w:pPr>
      <w:numPr>
        <w:numId w:val="11"/>
      </w:numPr>
      <w:tabs>
        <w:tab w:val="left" w:pos="2410"/>
      </w:tabs>
      <w:spacing w:after="240"/>
    </w:pPr>
  </w:style>
  <w:style w:type="paragraph" w:customStyle="1" w:styleId="Enumeration6-">
    <w:name w:val="Enumeration 6-"/>
    <w:basedOn w:val="Normal"/>
    <w:uiPriority w:val="1"/>
    <w:qFormat/>
    <w:rsid w:val="004B757A"/>
    <w:pPr>
      <w:numPr>
        <w:numId w:val="12"/>
      </w:numPr>
      <w:tabs>
        <w:tab w:val="left" w:pos="2693"/>
      </w:tabs>
      <w:spacing w:after="240"/>
    </w:pPr>
  </w:style>
  <w:style w:type="character" w:styleId="BookTitle">
    <w:name w:val="Book Title"/>
    <w:basedOn w:val="DefaultParagraphFont"/>
    <w:uiPriority w:val="33"/>
    <w:rsid w:val="004B757A"/>
    <w:rPr>
      <w:b/>
      <w:bCs/>
      <w:smallCaps/>
      <w:spacing w:val="5"/>
    </w:rPr>
  </w:style>
  <w:style w:type="paragraph" w:styleId="Footer">
    <w:name w:val="footer"/>
    <w:basedOn w:val="Normal"/>
    <w:link w:val="FooterChar"/>
    <w:semiHidden/>
    <w:rsid w:val="004B757A"/>
    <w:pPr>
      <w:tabs>
        <w:tab w:val="center" w:pos="4536"/>
        <w:tab w:val="right" w:pos="9072"/>
      </w:tabs>
      <w:spacing w:after="240"/>
    </w:pPr>
    <w:rPr>
      <w:lang w:val="fr-FR"/>
    </w:rPr>
  </w:style>
  <w:style w:type="character" w:customStyle="1" w:styleId="FooterChar">
    <w:name w:val="Footer Char"/>
    <w:basedOn w:val="DefaultParagraphFont"/>
    <w:link w:val="Footer"/>
    <w:semiHidden/>
    <w:rsid w:val="004B757A"/>
    <w:rPr>
      <w:rFonts w:ascii="Arial" w:eastAsia="Times New Roman" w:hAnsi="Arial" w:cs="Times New Roman"/>
      <w:szCs w:val="20"/>
      <w:lang w:val="fr-FR" w:eastAsia="de-DE"/>
    </w:rPr>
  </w:style>
  <w:style w:type="paragraph" w:styleId="Header">
    <w:name w:val="header"/>
    <w:basedOn w:val="Normal"/>
    <w:link w:val="HeaderChar"/>
    <w:semiHidden/>
    <w:rsid w:val="004B757A"/>
    <w:pPr>
      <w:tabs>
        <w:tab w:val="center" w:pos="4536"/>
        <w:tab w:val="right" w:pos="9072"/>
      </w:tabs>
    </w:pPr>
  </w:style>
  <w:style w:type="character" w:customStyle="1" w:styleId="HeaderChar">
    <w:name w:val="Header Char"/>
    <w:basedOn w:val="DefaultParagraphFont"/>
    <w:link w:val="Header"/>
    <w:semiHidden/>
    <w:rsid w:val="004B757A"/>
    <w:rPr>
      <w:rFonts w:ascii="Arial" w:eastAsia="Times New Roman" w:hAnsi="Arial" w:cs="Times New Roman"/>
      <w:szCs w:val="20"/>
      <w:lang w:val="de-DE" w:eastAsia="de-DE"/>
    </w:rPr>
  </w:style>
  <w:style w:type="character" w:customStyle="1" w:styleId="Heading1Char">
    <w:name w:val="Heading 1 Char"/>
    <w:basedOn w:val="DefaultParagraphFont"/>
    <w:link w:val="Heading1"/>
    <w:rsid w:val="004B757A"/>
    <w:rPr>
      <w:rFonts w:ascii="Arial" w:eastAsia="Times New Roman" w:hAnsi="Arial" w:cs="Times New Roman"/>
      <w:b/>
      <w:caps/>
      <w:sz w:val="24"/>
      <w:szCs w:val="20"/>
      <w:lang w:val="de-DE" w:eastAsia="de-DE"/>
    </w:rPr>
  </w:style>
  <w:style w:type="character" w:customStyle="1" w:styleId="Heading2Char">
    <w:name w:val="Heading 2 Char"/>
    <w:basedOn w:val="DefaultParagraphFont"/>
    <w:link w:val="Heading2"/>
    <w:rsid w:val="004B757A"/>
    <w:rPr>
      <w:rFonts w:ascii="Arial" w:eastAsia="Times New Roman" w:hAnsi="Arial" w:cs="Times New Roman"/>
      <w:b/>
      <w:caps/>
      <w:szCs w:val="20"/>
      <w:lang w:val="de-DE" w:eastAsia="de-DE"/>
    </w:rPr>
  </w:style>
  <w:style w:type="character" w:customStyle="1" w:styleId="Heading3Char">
    <w:name w:val="Heading 3 Char"/>
    <w:basedOn w:val="DefaultParagraphFont"/>
    <w:link w:val="Heading3"/>
    <w:rsid w:val="004B757A"/>
    <w:rPr>
      <w:rFonts w:ascii="Arial" w:eastAsia="Times New Roman" w:hAnsi="Arial" w:cs="Times New Roman"/>
      <w:b/>
      <w:szCs w:val="20"/>
      <w:lang w:val="de-DE" w:eastAsia="de-DE"/>
    </w:rPr>
  </w:style>
  <w:style w:type="character" w:customStyle="1" w:styleId="Heading4Char">
    <w:name w:val="Heading 4 Char"/>
    <w:basedOn w:val="DefaultParagraphFont"/>
    <w:link w:val="Heading4"/>
    <w:rsid w:val="004B757A"/>
    <w:rPr>
      <w:rFonts w:ascii="Arial" w:eastAsia="Times New Roman" w:hAnsi="Arial" w:cs="Times New Roman"/>
      <w:b/>
      <w:szCs w:val="20"/>
      <w:lang w:val="de-DE" w:eastAsia="de-DE"/>
    </w:rPr>
  </w:style>
  <w:style w:type="character" w:customStyle="1" w:styleId="Heading5Char">
    <w:name w:val="Heading 5 Char"/>
    <w:basedOn w:val="DefaultParagraphFont"/>
    <w:link w:val="Heading5"/>
    <w:rsid w:val="004B757A"/>
    <w:rPr>
      <w:rFonts w:ascii="Arial" w:eastAsia="Times New Roman" w:hAnsi="Arial" w:cs="Times New Roman"/>
      <w:b/>
      <w:szCs w:val="20"/>
      <w:lang w:val="de-DE" w:eastAsia="de-DE"/>
    </w:rPr>
  </w:style>
  <w:style w:type="character" w:customStyle="1" w:styleId="Heading6Char">
    <w:name w:val="Heading 6 Char"/>
    <w:basedOn w:val="DefaultParagraphFont"/>
    <w:link w:val="Heading6"/>
    <w:rsid w:val="004B757A"/>
    <w:rPr>
      <w:rFonts w:ascii="Arial" w:eastAsia="Times New Roman" w:hAnsi="Arial" w:cs="Times New Roman"/>
      <w:b/>
      <w:szCs w:val="20"/>
      <w:lang w:val="de-DE" w:eastAsia="de-DE"/>
    </w:rPr>
  </w:style>
  <w:style w:type="character" w:customStyle="1" w:styleId="Heading7Char">
    <w:name w:val="Heading 7 Char"/>
    <w:basedOn w:val="DefaultParagraphFont"/>
    <w:link w:val="Heading7"/>
    <w:rsid w:val="004B757A"/>
    <w:rPr>
      <w:rFonts w:ascii="Arial" w:eastAsia="Times New Roman" w:hAnsi="Arial" w:cs="Times New Roman"/>
      <w:szCs w:val="20"/>
      <w:lang w:val="de-DE" w:eastAsia="de-DE"/>
    </w:rPr>
  </w:style>
  <w:style w:type="character" w:customStyle="1" w:styleId="Heading8Char">
    <w:name w:val="Heading 8 Char"/>
    <w:basedOn w:val="DefaultParagraphFont"/>
    <w:link w:val="Heading8"/>
    <w:rsid w:val="004B757A"/>
    <w:rPr>
      <w:rFonts w:ascii="Arial" w:eastAsia="Times New Roman" w:hAnsi="Arial" w:cs="Times New Roman"/>
      <w:i/>
      <w:szCs w:val="20"/>
      <w:lang w:val="de-DE" w:eastAsia="de-DE"/>
    </w:rPr>
  </w:style>
  <w:style w:type="character" w:customStyle="1" w:styleId="Heading9Char">
    <w:name w:val="Heading 9 Char"/>
    <w:basedOn w:val="DefaultParagraphFont"/>
    <w:link w:val="Heading9"/>
    <w:rsid w:val="004B757A"/>
    <w:rPr>
      <w:rFonts w:ascii="Arial" w:eastAsia="Times New Roman" w:hAnsi="Arial" w:cs="Times New Roman"/>
      <w:b/>
      <w:i/>
      <w:sz w:val="18"/>
      <w:szCs w:val="20"/>
      <w:lang w:val="de-DE" w:eastAsia="de-DE"/>
    </w:rPr>
  </w:style>
  <w:style w:type="paragraph" w:styleId="IntenseQuote">
    <w:name w:val="Intense Quote"/>
    <w:basedOn w:val="Normal"/>
    <w:next w:val="Normal"/>
    <w:link w:val="IntenseQuoteChar"/>
    <w:uiPriority w:val="30"/>
    <w:rsid w:val="004B757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757A"/>
    <w:rPr>
      <w:b/>
      <w:bCs/>
      <w:i/>
      <w:iCs/>
      <w:color w:val="4F81BD" w:themeColor="accent1"/>
      <w:lang w:val="de-DE"/>
    </w:rPr>
  </w:style>
  <w:style w:type="character" w:styleId="IntenseReference">
    <w:name w:val="Intense Reference"/>
    <w:basedOn w:val="DefaultParagraphFont"/>
    <w:uiPriority w:val="32"/>
    <w:rsid w:val="004B757A"/>
    <w:rPr>
      <w:b/>
      <w:bCs/>
      <w:smallCaps/>
      <w:color w:val="C0504D" w:themeColor="accent2"/>
      <w:spacing w:val="5"/>
      <w:u w:val="single"/>
    </w:rPr>
  </w:style>
  <w:style w:type="paragraph" w:styleId="Quote">
    <w:name w:val="Quote"/>
    <w:basedOn w:val="Normal"/>
    <w:next w:val="Normal"/>
    <w:link w:val="QuoteChar"/>
    <w:uiPriority w:val="29"/>
    <w:rsid w:val="004B757A"/>
    <w:pPr>
      <w:spacing w:after="200" w:line="276" w:lineRule="auto"/>
    </w:pPr>
    <w:rPr>
      <w:rFonts w:asciiTheme="minorHAnsi" w:eastAsiaTheme="minorHAnsi" w:hAnsiTheme="minorHAnsi" w:cstheme="minorBidi"/>
      <w:i/>
      <w:iCs/>
      <w:color w:val="000000" w:themeColor="text1"/>
      <w:szCs w:val="22"/>
      <w:lang w:eastAsia="en-US"/>
    </w:rPr>
  </w:style>
  <w:style w:type="character" w:customStyle="1" w:styleId="QuoteChar">
    <w:name w:val="Quote Char"/>
    <w:basedOn w:val="DefaultParagraphFont"/>
    <w:link w:val="Quote"/>
    <w:uiPriority w:val="29"/>
    <w:rsid w:val="004B757A"/>
    <w:rPr>
      <w:i/>
      <w:iCs/>
      <w:color w:val="000000" w:themeColor="text1"/>
      <w:lang w:val="de-DE"/>
    </w:rPr>
  </w:style>
  <w:style w:type="paragraph" w:styleId="Subtitle">
    <w:name w:val="Subtitle"/>
    <w:basedOn w:val="Normal"/>
    <w:next w:val="Normal"/>
    <w:link w:val="SubtitleChar"/>
    <w:uiPriority w:val="11"/>
    <w:rsid w:val="004B757A"/>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4B757A"/>
    <w:rPr>
      <w:rFonts w:asciiTheme="majorHAnsi" w:eastAsiaTheme="majorEastAsia" w:hAnsiTheme="majorHAnsi" w:cstheme="majorBidi"/>
      <w:i/>
      <w:iCs/>
      <w:color w:val="4F81BD" w:themeColor="accent1"/>
      <w:spacing w:val="15"/>
      <w:sz w:val="24"/>
      <w:szCs w:val="24"/>
      <w:lang w:val="de-DE"/>
    </w:rPr>
  </w:style>
  <w:style w:type="character" w:styleId="SubtleReference">
    <w:name w:val="Subtle Reference"/>
    <w:basedOn w:val="DefaultParagraphFont"/>
    <w:uiPriority w:val="31"/>
    <w:rsid w:val="004B757A"/>
    <w:rPr>
      <w:smallCaps/>
      <w:color w:val="C0504D" w:themeColor="accent2"/>
      <w:u w:val="single"/>
    </w:rPr>
  </w:style>
  <w:style w:type="paragraph" w:customStyle="1" w:styleId="Text1">
    <w:name w:val="Text 1"/>
    <w:basedOn w:val="AirbusStandard"/>
    <w:rsid w:val="004B757A"/>
    <w:pPr>
      <w:spacing w:after="240"/>
      <w:ind w:left="425"/>
    </w:pPr>
  </w:style>
  <w:style w:type="paragraph" w:customStyle="1" w:styleId="Text2">
    <w:name w:val="Text 2"/>
    <w:basedOn w:val="Text1"/>
    <w:rsid w:val="004B757A"/>
    <w:pPr>
      <w:ind w:left="567"/>
    </w:pPr>
  </w:style>
  <w:style w:type="paragraph" w:customStyle="1" w:styleId="Text3">
    <w:name w:val="Text 3"/>
    <w:basedOn w:val="Text2"/>
    <w:rsid w:val="004B757A"/>
    <w:pPr>
      <w:ind w:left="1276"/>
    </w:pPr>
  </w:style>
  <w:style w:type="paragraph" w:customStyle="1" w:styleId="Text4">
    <w:name w:val="Text 4"/>
    <w:basedOn w:val="Text3"/>
    <w:rsid w:val="004B757A"/>
    <w:pPr>
      <w:ind w:left="2126"/>
    </w:pPr>
  </w:style>
  <w:style w:type="paragraph" w:customStyle="1" w:styleId="Text5">
    <w:name w:val="Text 5"/>
    <w:basedOn w:val="Text4"/>
    <w:rsid w:val="004B757A"/>
  </w:style>
  <w:style w:type="paragraph" w:customStyle="1" w:styleId="Text6">
    <w:name w:val="Text 6"/>
    <w:basedOn w:val="Text5"/>
    <w:rsid w:val="004B757A"/>
  </w:style>
  <w:style w:type="paragraph" w:styleId="Title">
    <w:name w:val="Title"/>
    <w:basedOn w:val="Normal"/>
    <w:next w:val="Normal"/>
    <w:link w:val="TitleChar"/>
    <w:uiPriority w:val="10"/>
    <w:rsid w:val="004B75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4B757A"/>
    <w:rPr>
      <w:rFonts w:asciiTheme="majorHAnsi" w:eastAsiaTheme="majorEastAsia" w:hAnsiTheme="majorHAnsi" w:cstheme="majorBidi"/>
      <w:color w:val="17365D" w:themeColor="text2" w:themeShade="BF"/>
      <w:spacing w:val="5"/>
      <w:kern w:val="28"/>
      <w:sz w:val="52"/>
      <w:szCs w:val="52"/>
      <w:lang w:val="de-DE"/>
    </w:rPr>
  </w:style>
  <w:style w:type="paragraph" w:styleId="TOC1">
    <w:name w:val="toc 1"/>
    <w:basedOn w:val="AirbusStandard"/>
    <w:next w:val="Normal"/>
    <w:semiHidden/>
    <w:rsid w:val="004B757A"/>
    <w:pPr>
      <w:tabs>
        <w:tab w:val="left" w:pos="425"/>
        <w:tab w:val="right" w:pos="9639"/>
      </w:tabs>
      <w:spacing w:before="240"/>
      <w:ind w:left="425" w:right="567" w:hanging="425"/>
    </w:pPr>
    <w:rPr>
      <w:b/>
      <w:caps/>
      <w:sz w:val="24"/>
    </w:rPr>
  </w:style>
  <w:style w:type="paragraph" w:styleId="TOC2">
    <w:name w:val="toc 2"/>
    <w:basedOn w:val="TOC1"/>
    <w:next w:val="Normal"/>
    <w:semiHidden/>
    <w:rsid w:val="004B757A"/>
    <w:pPr>
      <w:tabs>
        <w:tab w:val="clear" w:pos="425"/>
        <w:tab w:val="left" w:pos="567"/>
      </w:tabs>
      <w:ind w:left="567" w:hanging="567"/>
    </w:pPr>
    <w:rPr>
      <w:sz w:val="22"/>
    </w:rPr>
  </w:style>
  <w:style w:type="paragraph" w:styleId="TOC3">
    <w:name w:val="toc 3"/>
    <w:basedOn w:val="TOC2"/>
    <w:next w:val="Normal"/>
    <w:semiHidden/>
    <w:rsid w:val="004B757A"/>
    <w:pPr>
      <w:tabs>
        <w:tab w:val="clear" w:pos="567"/>
        <w:tab w:val="left" w:pos="1276"/>
      </w:tabs>
      <w:ind w:left="709" w:hanging="709"/>
    </w:pPr>
    <w:rPr>
      <w:b w:val="0"/>
      <w:caps w:val="0"/>
    </w:rPr>
  </w:style>
  <w:style w:type="paragraph" w:styleId="TOC4">
    <w:name w:val="toc 4"/>
    <w:basedOn w:val="TOC3"/>
    <w:next w:val="Normal"/>
    <w:semiHidden/>
    <w:rsid w:val="004B757A"/>
    <w:pPr>
      <w:tabs>
        <w:tab w:val="clear" w:pos="1276"/>
        <w:tab w:val="left" w:pos="2126"/>
      </w:tabs>
      <w:spacing w:before="120"/>
      <w:ind w:left="2127" w:hanging="851"/>
    </w:pPr>
  </w:style>
  <w:style w:type="paragraph" w:styleId="TOC5">
    <w:name w:val="toc 5"/>
    <w:basedOn w:val="TOC4"/>
    <w:next w:val="Normal"/>
    <w:semiHidden/>
    <w:rsid w:val="004B757A"/>
    <w:pPr>
      <w:tabs>
        <w:tab w:val="clear" w:pos="2126"/>
        <w:tab w:val="left" w:pos="2552"/>
      </w:tabs>
      <w:spacing w:before="0"/>
      <w:ind w:left="2551" w:hanging="992"/>
    </w:pPr>
    <w:rPr>
      <w:sz w:val="20"/>
    </w:rPr>
  </w:style>
  <w:style w:type="paragraph" w:styleId="TOC6">
    <w:name w:val="toc 6"/>
    <w:basedOn w:val="TOC5"/>
    <w:next w:val="Normal"/>
    <w:semiHidden/>
    <w:rsid w:val="004B757A"/>
    <w:pPr>
      <w:tabs>
        <w:tab w:val="clear" w:pos="2552"/>
        <w:tab w:val="left" w:pos="2977"/>
      </w:tabs>
      <w:ind w:left="2977" w:hanging="1134"/>
    </w:pPr>
  </w:style>
  <w:style w:type="paragraph" w:styleId="TOC7">
    <w:name w:val="toc 7"/>
    <w:basedOn w:val="AirbusStandard"/>
    <w:next w:val="Normal"/>
    <w:semiHidden/>
    <w:rsid w:val="004B757A"/>
    <w:pPr>
      <w:ind w:left="1320"/>
    </w:pPr>
  </w:style>
  <w:style w:type="paragraph" w:styleId="TOC8">
    <w:name w:val="toc 8"/>
    <w:basedOn w:val="AirbusStandard"/>
    <w:next w:val="Normal"/>
    <w:semiHidden/>
    <w:rsid w:val="004B757A"/>
    <w:pPr>
      <w:spacing w:before="240"/>
      <w:ind w:left="1542"/>
    </w:pPr>
  </w:style>
  <w:style w:type="paragraph" w:styleId="TOC9">
    <w:name w:val="toc 9"/>
    <w:basedOn w:val="AirbusStandard"/>
    <w:next w:val="Normal"/>
    <w:semiHidden/>
    <w:rsid w:val="004B757A"/>
    <w:pPr>
      <w:spacing w:after="240"/>
      <w:ind w:left="1758"/>
    </w:pPr>
  </w:style>
  <w:style w:type="paragraph" w:customStyle="1" w:styleId="Default">
    <w:name w:val="Default"/>
    <w:rsid w:val="0071661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57A"/>
    <w:pPr>
      <w:spacing w:after="0" w:line="240" w:lineRule="auto"/>
    </w:pPr>
    <w:rPr>
      <w:rFonts w:ascii="Arial" w:hAnsi="Arial" w:cs="Times New Roman"/>
      <w:szCs w:val="20"/>
      <w:lang w:val="en-US" w:eastAsia="de-DE"/>
    </w:rPr>
  </w:style>
  <w:style w:type="paragraph" w:styleId="Heading1">
    <w:name w:val="heading 1"/>
    <w:next w:val="Normal"/>
    <w:link w:val="Heading1Char"/>
    <w:qFormat/>
    <w:rsid w:val="004B757A"/>
    <w:pPr>
      <w:numPr>
        <w:numId w:val="18"/>
      </w:numPr>
      <w:spacing w:after="240" w:line="240" w:lineRule="auto"/>
      <w:outlineLvl w:val="0"/>
    </w:pPr>
    <w:rPr>
      <w:rFonts w:ascii="Arial" w:hAnsi="Arial" w:cs="Times New Roman"/>
      <w:b/>
      <w:caps/>
      <w:sz w:val="24"/>
      <w:szCs w:val="20"/>
      <w:lang w:val="de-DE" w:eastAsia="de-DE"/>
    </w:rPr>
  </w:style>
  <w:style w:type="paragraph" w:styleId="Heading2">
    <w:name w:val="heading 2"/>
    <w:basedOn w:val="Heading1"/>
    <w:next w:val="Normal"/>
    <w:link w:val="Heading2Char"/>
    <w:qFormat/>
    <w:rsid w:val="004B757A"/>
    <w:pPr>
      <w:numPr>
        <w:ilvl w:val="1"/>
      </w:numPr>
      <w:outlineLvl w:val="1"/>
    </w:pPr>
    <w:rPr>
      <w:sz w:val="22"/>
    </w:rPr>
  </w:style>
  <w:style w:type="paragraph" w:styleId="Heading3">
    <w:name w:val="heading 3"/>
    <w:basedOn w:val="Heading2"/>
    <w:next w:val="Normal"/>
    <w:link w:val="Heading3Char"/>
    <w:qFormat/>
    <w:rsid w:val="004B757A"/>
    <w:pPr>
      <w:numPr>
        <w:ilvl w:val="2"/>
      </w:numPr>
      <w:outlineLvl w:val="2"/>
    </w:pPr>
    <w:rPr>
      <w:caps w:val="0"/>
    </w:rPr>
  </w:style>
  <w:style w:type="paragraph" w:styleId="Heading4">
    <w:name w:val="heading 4"/>
    <w:basedOn w:val="Heading3"/>
    <w:next w:val="Normal"/>
    <w:link w:val="Heading4Char"/>
    <w:qFormat/>
    <w:rsid w:val="004B757A"/>
    <w:pPr>
      <w:numPr>
        <w:ilvl w:val="3"/>
      </w:numPr>
      <w:outlineLvl w:val="3"/>
    </w:pPr>
  </w:style>
  <w:style w:type="paragraph" w:styleId="Heading5">
    <w:name w:val="heading 5"/>
    <w:basedOn w:val="Heading4"/>
    <w:next w:val="Normal"/>
    <w:link w:val="Heading5Char"/>
    <w:qFormat/>
    <w:rsid w:val="004B757A"/>
    <w:pPr>
      <w:numPr>
        <w:ilvl w:val="4"/>
      </w:numPr>
      <w:outlineLvl w:val="4"/>
    </w:pPr>
  </w:style>
  <w:style w:type="paragraph" w:styleId="Heading6">
    <w:name w:val="heading 6"/>
    <w:basedOn w:val="Heading5"/>
    <w:next w:val="Normal"/>
    <w:link w:val="Heading6Char"/>
    <w:qFormat/>
    <w:rsid w:val="004B757A"/>
    <w:pPr>
      <w:numPr>
        <w:ilvl w:val="5"/>
      </w:numPr>
      <w:tabs>
        <w:tab w:val="left" w:pos="3119"/>
      </w:tabs>
      <w:outlineLvl w:val="5"/>
    </w:pPr>
  </w:style>
  <w:style w:type="paragraph" w:styleId="Heading7">
    <w:name w:val="heading 7"/>
    <w:basedOn w:val="AirbusStandard"/>
    <w:next w:val="Normal"/>
    <w:link w:val="Heading7Char"/>
    <w:qFormat/>
    <w:rsid w:val="004B757A"/>
    <w:pPr>
      <w:numPr>
        <w:ilvl w:val="6"/>
        <w:numId w:val="21"/>
      </w:numPr>
      <w:spacing w:before="240" w:after="60"/>
      <w:outlineLvl w:val="6"/>
    </w:pPr>
  </w:style>
  <w:style w:type="paragraph" w:styleId="Heading8">
    <w:name w:val="heading 8"/>
    <w:basedOn w:val="AirbusStandard"/>
    <w:next w:val="Normal"/>
    <w:link w:val="Heading8Char"/>
    <w:qFormat/>
    <w:rsid w:val="004B757A"/>
    <w:pPr>
      <w:numPr>
        <w:ilvl w:val="7"/>
        <w:numId w:val="21"/>
      </w:numPr>
      <w:spacing w:before="240" w:after="60"/>
      <w:outlineLvl w:val="7"/>
    </w:pPr>
    <w:rPr>
      <w:i/>
    </w:rPr>
  </w:style>
  <w:style w:type="paragraph" w:styleId="Heading9">
    <w:name w:val="heading 9"/>
    <w:basedOn w:val="AirbusStandard"/>
    <w:next w:val="Normal"/>
    <w:link w:val="Heading9Char"/>
    <w:qFormat/>
    <w:rsid w:val="004B757A"/>
    <w:pPr>
      <w:numPr>
        <w:ilvl w:val="8"/>
        <w:numId w:val="2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busStandard">
    <w:name w:val="Airbus_Standard"/>
    <w:rsid w:val="004B757A"/>
    <w:pPr>
      <w:spacing w:after="0" w:line="240" w:lineRule="auto"/>
    </w:pPr>
    <w:rPr>
      <w:rFonts w:ascii="Arial" w:hAnsi="Arial" w:cs="Times New Roman"/>
      <w:szCs w:val="20"/>
      <w:lang w:val="de-DE" w:eastAsia="de-DE"/>
    </w:rPr>
  </w:style>
  <w:style w:type="paragraph" w:customStyle="1" w:styleId="Enumeration1">
    <w:name w:val="Enumeration 1"/>
    <w:basedOn w:val="Normal"/>
    <w:uiPriority w:val="1"/>
    <w:qFormat/>
    <w:rsid w:val="004B757A"/>
    <w:pPr>
      <w:numPr>
        <w:numId w:val="1"/>
      </w:numPr>
      <w:tabs>
        <w:tab w:val="left" w:pos="709"/>
      </w:tabs>
      <w:spacing w:after="240"/>
    </w:pPr>
  </w:style>
  <w:style w:type="paragraph" w:customStyle="1" w:styleId="Enumeration1-">
    <w:name w:val="Enumeration 1-"/>
    <w:basedOn w:val="Normal"/>
    <w:uiPriority w:val="1"/>
    <w:qFormat/>
    <w:rsid w:val="004B757A"/>
    <w:pPr>
      <w:numPr>
        <w:numId w:val="2"/>
      </w:numPr>
      <w:tabs>
        <w:tab w:val="left" w:pos="992"/>
      </w:tabs>
      <w:spacing w:after="240"/>
    </w:pPr>
  </w:style>
  <w:style w:type="paragraph" w:customStyle="1" w:styleId="Enumeration2">
    <w:name w:val="Enumeration 2"/>
    <w:basedOn w:val="Normal"/>
    <w:uiPriority w:val="1"/>
    <w:qFormat/>
    <w:rsid w:val="004B757A"/>
    <w:pPr>
      <w:numPr>
        <w:numId w:val="3"/>
      </w:numPr>
      <w:tabs>
        <w:tab w:val="left" w:pos="851"/>
      </w:tabs>
      <w:spacing w:after="240"/>
    </w:pPr>
  </w:style>
  <w:style w:type="paragraph" w:customStyle="1" w:styleId="Enumeration2-">
    <w:name w:val="Enumeration 2-"/>
    <w:basedOn w:val="Normal"/>
    <w:uiPriority w:val="1"/>
    <w:qFormat/>
    <w:rsid w:val="004B757A"/>
    <w:pPr>
      <w:numPr>
        <w:numId w:val="4"/>
      </w:numPr>
      <w:tabs>
        <w:tab w:val="left" w:pos="1134"/>
      </w:tabs>
      <w:spacing w:after="240"/>
    </w:pPr>
  </w:style>
  <w:style w:type="paragraph" w:customStyle="1" w:styleId="Enumeration3">
    <w:name w:val="Enumeration 3"/>
    <w:basedOn w:val="Normal"/>
    <w:uiPriority w:val="1"/>
    <w:qFormat/>
    <w:rsid w:val="004B757A"/>
    <w:pPr>
      <w:numPr>
        <w:numId w:val="5"/>
      </w:numPr>
      <w:tabs>
        <w:tab w:val="left" w:pos="1559"/>
      </w:tabs>
      <w:spacing w:after="240"/>
    </w:pPr>
  </w:style>
  <w:style w:type="paragraph" w:customStyle="1" w:styleId="Enumeration3-">
    <w:name w:val="Enumeration 3-"/>
    <w:basedOn w:val="Normal"/>
    <w:uiPriority w:val="1"/>
    <w:qFormat/>
    <w:rsid w:val="004B757A"/>
    <w:pPr>
      <w:numPr>
        <w:numId w:val="6"/>
      </w:numPr>
      <w:tabs>
        <w:tab w:val="left" w:pos="1843"/>
      </w:tabs>
      <w:spacing w:after="240"/>
    </w:pPr>
  </w:style>
  <w:style w:type="paragraph" w:customStyle="1" w:styleId="Enumeration4">
    <w:name w:val="Enumeration 4"/>
    <w:basedOn w:val="Normal"/>
    <w:uiPriority w:val="1"/>
    <w:qFormat/>
    <w:rsid w:val="004B757A"/>
    <w:pPr>
      <w:numPr>
        <w:numId w:val="7"/>
      </w:numPr>
      <w:tabs>
        <w:tab w:val="left" w:pos="2410"/>
      </w:tabs>
      <w:spacing w:after="240"/>
    </w:pPr>
  </w:style>
  <w:style w:type="paragraph" w:customStyle="1" w:styleId="Enumeration4-">
    <w:name w:val="Enumeration 4-"/>
    <w:basedOn w:val="Normal"/>
    <w:uiPriority w:val="1"/>
    <w:qFormat/>
    <w:rsid w:val="004B757A"/>
    <w:pPr>
      <w:numPr>
        <w:numId w:val="8"/>
      </w:numPr>
      <w:tabs>
        <w:tab w:val="left" w:pos="2693"/>
      </w:tabs>
      <w:spacing w:after="240"/>
    </w:pPr>
  </w:style>
  <w:style w:type="paragraph" w:customStyle="1" w:styleId="Enumeration5">
    <w:name w:val="Enumeration 5"/>
    <w:basedOn w:val="Normal"/>
    <w:uiPriority w:val="1"/>
    <w:qFormat/>
    <w:rsid w:val="004B757A"/>
    <w:pPr>
      <w:numPr>
        <w:numId w:val="9"/>
      </w:numPr>
      <w:tabs>
        <w:tab w:val="left" w:pos="2410"/>
      </w:tabs>
      <w:spacing w:after="240"/>
    </w:pPr>
  </w:style>
  <w:style w:type="paragraph" w:customStyle="1" w:styleId="Enumeration5-">
    <w:name w:val="Enumeration 5-"/>
    <w:basedOn w:val="Normal"/>
    <w:uiPriority w:val="1"/>
    <w:qFormat/>
    <w:rsid w:val="004B757A"/>
    <w:pPr>
      <w:numPr>
        <w:numId w:val="10"/>
      </w:numPr>
      <w:tabs>
        <w:tab w:val="left" w:pos="2693"/>
      </w:tabs>
      <w:spacing w:after="240"/>
    </w:pPr>
  </w:style>
  <w:style w:type="paragraph" w:customStyle="1" w:styleId="Enumeration6">
    <w:name w:val="Enumeration 6"/>
    <w:basedOn w:val="Normal"/>
    <w:uiPriority w:val="1"/>
    <w:qFormat/>
    <w:rsid w:val="004B757A"/>
    <w:pPr>
      <w:numPr>
        <w:numId w:val="11"/>
      </w:numPr>
      <w:tabs>
        <w:tab w:val="left" w:pos="2410"/>
      </w:tabs>
      <w:spacing w:after="240"/>
    </w:pPr>
  </w:style>
  <w:style w:type="paragraph" w:customStyle="1" w:styleId="Enumeration6-">
    <w:name w:val="Enumeration 6-"/>
    <w:basedOn w:val="Normal"/>
    <w:uiPriority w:val="1"/>
    <w:qFormat/>
    <w:rsid w:val="004B757A"/>
    <w:pPr>
      <w:numPr>
        <w:numId w:val="12"/>
      </w:numPr>
      <w:tabs>
        <w:tab w:val="left" w:pos="2693"/>
      </w:tabs>
      <w:spacing w:after="240"/>
    </w:pPr>
  </w:style>
  <w:style w:type="character" w:styleId="BookTitle">
    <w:name w:val="Book Title"/>
    <w:basedOn w:val="DefaultParagraphFont"/>
    <w:uiPriority w:val="33"/>
    <w:rsid w:val="004B757A"/>
    <w:rPr>
      <w:b/>
      <w:bCs/>
      <w:smallCaps/>
      <w:spacing w:val="5"/>
    </w:rPr>
  </w:style>
  <w:style w:type="paragraph" w:styleId="Footer">
    <w:name w:val="footer"/>
    <w:basedOn w:val="Normal"/>
    <w:link w:val="FooterChar"/>
    <w:semiHidden/>
    <w:rsid w:val="004B757A"/>
    <w:pPr>
      <w:tabs>
        <w:tab w:val="center" w:pos="4536"/>
        <w:tab w:val="right" w:pos="9072"/>
      </w:tabs>
      <w:spacing w:after="240"/>
    </w:pPr>
    <w:rPr>
      <w:lang w:val="fr-FR"/>
    </w:rPr>
  </w:style>
  <w:style w:type="character" w:customStyle="1" w:styleId="FooterChar">
    <w:name w:val="Footer Char"/>
    <w:basedOn w:val="DefaultParagraphFont"/>
    <w:link w:val="Footer"/>
    <w:semiHidden/>
    <w:rsid w:val="004B757A"/>
    <w:rPr>
      <w:rFonts w:ascii="Arial" w:eastAsia="Times New Roman" w:hAnsi="Arial" w:cs="Times New Roman"/>
      <w:szCs w:val="20"/>
      <w:lang w:val="fr-FR" w:eastAsia="de-DE"/>
    </w:rPr>
  </w:style>
  <w:style w:type="paragraph" w:styleId="Header">
    <w:name w:val="header"/>
    <w:basedOn w:val="Normal"/>
    <w:link w:val="HeaderChar"/>
    <w:semiHidden/>
    <w:rsid w:val="004B757A"/>
    <w:pPr>
      <w:tabs>
        <w:tab w:val="center" w:pos="4536"/>
        <w:tab w:val="right" w:pos="9072"/>
      </w:tabs>
    </w:pPr>
  </w:style>
  <w:style w:type="character" w:customStyle="1" w:styleId="HeaderChar">
    <w:name w:val="Header Char"/>
    <w:basedOn w:val="DefaultParagraphFont"/>
    <w:link w:val="Header"/>
    <w:semiHidden/>
    <w:rsid w:val="004B757A"/>
    <w:rPr>
      <w:rFonts w:ascii="Arial" w:eastAsia="Times New Roman" w:hAnsi="Arial" w:cs="Times New Roman"/>
      <w:szCs w:val="20"/>
      <w:lang w:val="de-DE" w:eastAsia="de-DE"/>
    </w:rPr>
  </w:style>
  <w:style w:type="character" w:customStyle="1" w:styleId="Heading1Char">
    <w:name w:val="Heading 1 Char"/>
    <w:basedOn w:val="DefaultParagraphFont"/>
    <w:link w:val="Heading1"/>
    <w:rsid w:val="004B757A"/>
    <w:rPr>
      <w:rFonts w:ascii="Arial" w:eastAsia="Times New Roman" w:hAnsi="Arial" w:cs="Times New Roman"/>
      <w:b/>
      <w:caps/>
      <w:sz w:val="24"/>
      <w:szCs w:val="20"/>
      <w:lang w:val="de-DE" w:eastAsia="de-DE"/>
    </w:rPr>
  </w:style>
  <w:style w:type="character" w:customStyle="1" w:styleId="Heading2Char">
    <w:name w:val="Heading 2 Char"/>
    <w:basedOn w:val="DefaultParagraphFont"/>
    <w:link w:val="Heading2"/>
    <w:rsid w:val="004B757A"/>
    <w:rPr>
      <w:rFonts w:ascii="Arial" w:eastAsia="Times New Roman" w:hAnsi="Arial" w:cs="Times New Roman"/>
      <w:b/>
      <w:caps/>
      <w:szCs w:val="20"/>
      <w:lang w:val="de-DE" w:eastAsia="de-DE"/>
    </w:rPr>
  </w:style>
  <w:style w:type="character" w:customStyle="1" w:styleId="Heading3Char">
    <w:name w:val="Heading 3 Char"/>
    <w:basedOn w:val="DefaultParagraphFont"/>
    <w:link w:val="Heading3"/>
    <w:rsid w:val="004B757A"/>
    <w:rPr>
      <w:rFonts w:ascii="Arial" w:eastAsia="Times New Roman" w:hAnsi="Arial" w:cs="Times New Roman"/>
      <w:b/>
      <w:szCs w:val="20"/>
      <w:lang w:val="de-DE" w:eastAsia="de-DE"/>
    </w:rPr>
  </w:style>
  <w:style w:type="character" w:customStyle="1" w:styleId="Heading4Char">
    <w:name w:val="Heading 4 Char"/>
    <w:basedOn w:val="DefaultParagraphFont"/>
    <w:link w:val="Heading4"/>
    <w:rsid w:val="004B757A"/>
    <w:rPr>
      <w:rFonts w:ascii="Arial" w:eastAsia="Times New Roman" w:hAnsi="Arial" w:cs="Times New Roman"/>
      <w:b/>
      <w:szCs w:val="20"/>
      <w:lang w:val="de-DE" w:eastAsia="de-DE"/>
    </w:rPr>
  </w:style>
  <w:style w:type="character" w:customStyle="1" w:styleId="Heading5Char">
    <w:name w:val="Heading 5 Char"/>
    <w:basedOn w:val="DefaultParagraphFont"/>
    <w:link w:val="Heading5"/>
    <w:rsid w:val="004B757A"/>
    <w:rPr>
      <w:rFonts w:ascii="Arial" w:eastAsia="Times New Roman" w:hAnsi="Arial" w:cs="Times New Roman"/>
      <w:b/>
      <w:szCs w:val="20"/>
      <w:lang w:val="de-DE" w:eastAsia="de-DE"/>
    </w:rPr>
  </w:style>
  <w:style w:type="character" w:customStyle="1" w:styleId="Heading6Char">
    <w:name w:val="Heading 6 Char"/>
    <w:basedOn w:val="DefaultParagraphFont"/>
    <w:link w:val="Heading6"/>
    <w:rsid w:val="004B757A"/>
    <w:rPr>
      <w:rFonts w:ascii="Arial" w:eastAsia="Times New Roman" w:hAnsi="Arial" w:cs="Times New Roman"/>
      <w:b/>
      <w:szCs w:val="20"/>
      <w:lang w:val="de-DE" w:eastAsia="de-DE"/>
    </w:rPr>
  </w:style>
  <w:style w:type="character" w:customStyle="1" w:styleId="Heading7Char">
    <w:name w:val="Heading 7 Char"/>
    <w:basedOn w:val="DefaultParagraphFont"/>
    <w:link w:val="Heading7"/>
    <w:rsid w:val="004B757A"/>
    <w:rPr>
      <w:rFonts w:ascii="Arial" w:eastAsia="Times New Roman" w:hAnsi="Arial" w:cs="Times New Roman"/>
      <w:szCs w:val="20"/>
      <w:lang w:val="de-DE" w:eastAsia="de-DE"/>
    </w:rPr>
  </w:style>
  <w:style w:type="character" w:customStyle="1" w:styleId="Heading8Char">
    <w:name w:val="Heading 8 Char"/>
    <w:basedOn w:val="DefaultParagraphFont"/>
    <w:link w:val="Heading8"/>
    <w:rsid w:val="004B757A"/>
    <w:rPr>
      <w:rFonts w:ascii="Arial" w:eastAsia="Times New Roman" w:hAnsi="Arial" w:cs="Times New Roman"/>
      <w:i/>
      <w:szCs w:val="20"/>
      <w:lang w:val="de-DE" w:eastAsia="de-DE"/>
    </w:rPr>
  </w:style>
  <w:style w:type="character" w:customStyle="1" w:styleId="Heading9Char">
    <w:name w:val="Heading 9 Char"/>
    <w:basedOn w:val="DefaultParagraphFont"/>
    <w:link w:val="Heading9"/>
    <w:rsid w:val="004B757A"/>
    <w:rPr>
      <w:rFonts w:ascii="Arial" w:eastAsia="Times New Roman" w:hAnsi="Arial" w:cs="Times New Roman"/>
      <w:b/>
      <w:i/>
      <w:sz w:val="18"/>
      <w:szCs w:val="20"/>
      <w:lang w:val="de-DE" w:eastAsia="de-DE"/>
    </w:rPr>
  </w:style>
  <w:style w:type="paragraph" w:styleId="IntenseQuote">
    <w:name w:val="Intense Quote"/>
    <w:basedOn w:val="Normal"/>
    <w:next w:val="Normal"/>
    <w:link w:val="IntenseQuoteChar"/>
    <w:uiPriority w:val="30"/>
    <w:rsid w:val="004B757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757A"/>
    <w:rPr>
      <w:b/>
      <w:bCs/>
      <w:i/>
      <w:iCs/>
      <w:color w:val="4F81BD" w:themeColor="accent1"/>
      <w:lang w:val="de-DE"/>
    </w:rPr>
  </w:style>
  <w:style w:type="character" w:styleId="IntenseReference">
    <w:name w:val="Intense Reference"/>
    <w:basedOn w:val="DefaultParagraphFont"/>
    <w:uiPriority w:val="32"/>
    <w:rsid w:val="004B757A"/>
    <w:rPr>
      <w:b/>
      <w:bCs/>
      <w:smallCaps/>
      <w:color w:val="C0504D" w:themeColor="accent2"/>
      <w:spacing w:val="5"/>
      <w:u w:val="single"/>
    </w:rPr>
  </w:style>
  <w:style w:type="paragraph" w:styleId="Quote">
    <w:name w:val="Quote"/>
    <w:basedOn w:val="Normal"/>
    <w:next w:val="Normal"/>
    <w:link w:val="QuoteChar"/>
    <w:uiPriority w:val="29"/>
    <w:rsid w:val="004B757A"/>
    <w:pPr>
      <w:spacing w:after="200" w:line="276" w:lineRule="auto"/>
    </w:pPr>
    <w:rPr>
      <w:rFonts w:asciiTheme="minorHAnsi" w:eastAsiaTheme="minorHAnsi" w:hAnsiTheme="minorHAnsi" w:cstheme="minorBidi"/>
      <w:i/>
      <w:iCs/>
      <w:color w:val="000000" w:themeColor="text1"/>
      <w:szCs w:val="22"/>
      <w:lang w:eastAsia="en-US"/>
    </w:rPr>
  </w:style>
  <w:style w:type="character" w:customStyle="1" w:styleId="QuoteChar">
    <w:name w:val="Quote Char"/>
    <w:basedOn w:val="DefaultParagraphFont"/>
    <w:link w:val="Quote"/>
    <w:uiPriority w:val="29"/>
    <w:rsid w:val="004B757A"/>
    <w:rPr>
      <w:i/>
      <w:iCs/>
      <w:color w:val="000000" w:themeColor="text1"/>
      <w:lang w:val="de-DE"/>
    </w:rPr>
  </w:style>
  <w:style w:type="paragraph" w:styleId="Subtitle">
    <w:name w:val="Subtitle"/>
    <w:basedOn w:val="Normal"/>
    <w:next w:val="Normal"/>
    <w:link w:val="SubtitleChar"/>
    <w:uiPriority w:val="11"/>
    <w:rsid w:val="004B757A"/>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4B757A"/>
    <w:rPr>
      <w:rFonts w:asciiTheme="majorHAnsi" w:eastAsiaTheme="majorEastAsia" w:hAnsiTheme="majorHAnsi" w:cstheme="majorBidi"/>
      <w:i/>
      <w:iCs/>
      <w:color w:val="4F81BD" w:themeColor="accent1"/>
      <w:spacing w:val="15"/>
      <w:sz w:val="24"/>
      <w:szCs w:val="24"/>
      <w:lang w:val="de-DE"/>
    </w:rPr>
  </w:style>
  <w:style w:type="character" w:styleId="SubtleReference">
    <w:name w:val="Subtle Reference"/>
    <w:basedOn w:val="DefaultParagraphFont"/>
    <w:uiPriority w:val="31"/>
    <w:rsid w:val="004B757A"/>
    <w:rPr>
      <w:smallCaps/>
      <w:color w:val="C0504D" w:themeColor="accent2"/>
      <w:u w:val="single"/>
    </w:rPr>
  </w:style>
  <w:style w:type="paragraph" w:customStyle="1" w:styleId="Text1">
    <w:name w:val="Text 1"/>
    <w:basedOn w:val="AirbusStandard"/>
    <w:rsid w:val="004B757A"/>
    <w:pPr>
      <w:spacing w:after="240"/>
      <w:ind w:left="425"/>
    </w:pPr>
  </w:style>
  <w:style w:type="paragraph" w:customStyle="1" w:styleId="Text2">
    <w:name w:val="Text 2"/>
    <w:basedOn w:val="Text1"/>
    <w:rsid w:val="004B757A"/>
    <w:pPr>
      <w:ind w:left="567"/>
    </w:pPr>
  </w:style>
  <w:style w:type="paragraph" w:customStyle="1" w:styleId="Text3">
    <w:name w:val="Text 3"/>
    <w:basedOn w:val="Text2"/>
    <w:rsid w:val="004B757A"/>
    <w:pPr>
      <w:ind w:left="1276"/>
    </w:pPr>
  </w:style>
  <w:style w:type="paragraph" w:customStyle="1" w:styleId="Text4">
    <w:name w:val="Text 4"/>
    <w:basedOn w:val="Text3"/>
    <w:rsid w:val="004B757A"/>
    <w:pPr>
      <w:ind w:left="2126"/>
    </w:pPr>
  </w:style>
  <w:style w:type="paragraph" w:customStyle="1" w:styleId="Text5">
    <w:name w:val="Text 5"/>
    <w:basedOn w:val="Text4"/>
    <w:rsid w:val="004B757A"/>
  </w:style>
  <w:style w:type="paragraph" w:customStyle="1" w:styleId="Text6">
    <w:name w:val="Text 6"/>
    <w:basedOn w:val="Text5"/>
    <w:rsid w:val="004B757A"/>
  </w:style>
  <w:style w:type="paragraph" w:styleId="Title">
    <w:name w:val="Title"/>
    <w:basedOn w:val="Normal"/>
    <w:next w:val="Normal"/>
    <w:link w:val="TitleChar"/>
    <w:uiPriority w:val="10"/>
    <w:rsid w:val="004B75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4B757A"/>
    <w:rPr>
      <w:rFonts w:asciiTheme="majorHAnsi" w:eastAsiaTheme="majorEastAsia" w:hAnsiTheme="majorHAnsi" w:cstheme="majorBidi"/>
      <w:color w:val="17365D" w:themeColor="text2" w:themeShade="BF"/>
      <w:spacing w:val="5"/>
      <w:kern w:val="28"/>
      <w:sz w:val="52"/>
      <w:szCs w:val="52"/>
      <w:lang w:val="de-DE"/>
    </w:rPr>
  </w:style>
  <w:style w:type="paragraph" w:styleId="TOC1">
    <w:name w:val="toc 1"/>
    <w:basedOn w:val="AirbusStandard"/>
    <w:next w:val="Normal"/>
    <w:semiHidden/>
    <w:rsid w:val="004B757A"/>
    <w:pPr>
      <w:tabs>
        <w:tab w:val="left" w:pos="425"/>
        <w:tab w:val="right" w:pos="9639"/>
      </w:tabs>
      <w:spacing w:before="240"/>
      <w:ind w:left="425" w:right="567" w:hanging="425"/>
    </w:pPr>
    <w:rPr>
      <w:b/>
      <w:caps/>
      <w:sz w:val="24"/>
    </w:rPr>
  </w:style>
  <w:style w:type="paragraph" w:styleId="TOC2">
    <w:name w:val="toc 2"/>
    <w:basedOn w:val="TOC1"/>
    <w:next w:val="Normal"/>
    <w:semiHidden/>
    <w:rsid w:val="004B757A"/>
    <w:pPr>
      <w:tabs>
        <w:tab w:val="clear" w:pos="425"/>
        <w:tab w:val="left" w:pos="567"/>
      </w:tabs>
      <w:ind w:left="567" w:hanging="567"/>
    </w:pPr>
    <w:rPr>
      <w:sz w:val="22"/>
    </w:rPr>
  </w:style>
  <w:style w:type="paragraph" w:styleId="TOC3">
    <w:name w:val="toc 3"/>
    <w:basedOn w:val="TOC2"/>
    <w:next w:val="Normal"/>
    <w:semiHidden/>
    <w:rsid w:val="004B757A"/>
    <w:pPr>
      <w:tabs>
        <w:tab w:val="clear" w:pos="567"/>
        <w:tab w:val="left" w:pos="1276"/>
      </w:tabs>
      <w:ind w:left="709" w:hanging="709"/>
    </w:pPr>
    <w:rPr>
      <w:b w:val="0"/>
      <w:caps w:val="0"/>
    </w:rPr>
  </w:style>
  <w:style w:type="paragraph" w:styleId="TOC4">
    <w:name w:val="toc 4"/>
    <w:basedOn w:val="TOC3"/>
    <w:next w:val="Normal"/>
    <w:semiHidden/>
    <w:rsid w:val="004B757A"/>
    <w:pPr>
      <w:tabs>
        <w:tab w:val="clear" w:pos="1276"/>
        <w:tab w:val="left" w:pos="2126"/>
      </w:tabs>
      <w:spacing w:before="120"/>
      <w:ind w:left="2127" w:hanging="851"/>
    </w:pPr>
  </w:style>
  <w:style w:type="paragraph" w:styleId="TOC5">
    <w:name w:val="toc 5"/>
    <w:basedOn w:val="TOC4"/>
    <w:next w:val="Normal"/>
    <w:semiHidden/>
    <w:rsid w:val="004B757A"/>
    <w:pPr>
      <w:tabs>
        <w:tab w:val="clear" w:pos="2126"/>
        <w:tab w:val="left" w:pos="2552"/>
      </w:tabs>
      <w:spacing w:before="0"/>
      <w:ind w:left="2551" w:hanging="992"/>
    </w:pPr>
    <w:rPr>
      <w:sz w:val="20"/>
    </w:rPr>
  </w:style>
  <w:style w:type="paragraph" w:styleId="TOC6">
    <w:name w:val="toc 6"/>
    <w:basedOn w:val="TOC5"/>
    <w:next w:val="Normal"/>
    <w:semiHidden/>
    <w:rsid w:val="004B757A"/>
    <w:pPr>
      <w:tabs>
        <w:tab w:val="clear" w:pos="2552"/>
        <w:tab w:val="left" w:pos="2977"/>
      </w:tabs>
      <w:ind w:left="2977" w:hanging="1134"/>
    </w:pPr>
  </w:style>
  <w:style w:type="paragraph" w:styleId="TOC7">
    <w:name w:val="toc 7"/>
    <w:basedOn w:val="AirbusStandard"/>
    <w:next w:val="Normal"/>
    <w:semiHidden/>
    <w:rsid w:val="004B757A"/>
    <w:pPr>
      <w:ind w:left="1320"/>
    </w:pPr>
  </w:style>
  <w:style w:type="paragraph" w:styleId="TOC8">
    <w:name w:val="toc 8"/>
    <w:basedOn w:val="AirbusStandard"/>
    <w:next w:val="Normal"/>
    <w:semiHidden/>
    <w:rsid w:val="004B757A"/>
    <w:pPr>
      <w:spacing w:before="240"/>
      <w:ind w:left="1542"/>
    </w:pPr>
  </w:style>
  <w:style w:type="paragraph" w:styleId="TOC9">
    <w:name w:val="toc 9"/>
    <w:basedOn w:val="AirbusStandard"/>
    <w:next w:val="Normal"/>
    <w:semiHidden/>
    <w:rsid w:val="004B757A"/>
    <w:pPr>
      <w:spacing w:after="240"/>
      <w:ind w:left="1758"/>
    </w:pPr>
  </w:style>
  <w:style w:type="paragraph" w:customStyle="1" w:styleId="Default">
    <w:name w:val="Default"/>
    <w:rsid w:val="007166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2545</Words>
  <Characters>14511</Characters>
  <Application>Microsoft Office Word</Application>
  <DocSecurity>0</DocSecurity>
  <Lines>120</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Airbus</Company>
  <LinksUpToDate>false</LinksUpToDate>
  <CharactersWithSpaces>17022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SCHOETTLER, MICHAEL</dc:creator>
  <cp:lastModifiedBy>SCHOETTLER, MICHAEL</cp:lastModifiedBy>
  <cp:revision>2</cp:revision>
  <dcterms:created xsi:type="dcterms:W3CDTF">2018-09-23T19:19:00Z</dcterms:created>
  <dcterms:modified xsi:type="dcterms:W3CDTF">2018-09-23T19:19:00Z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2008153813</vt:i4>
  </property>
  <property fmtid="{D5CDD505-2E9C-101B-9397-08002B2CF9AE}" pid="3" name="_NewReviewCycle">
    <vt:lpwstr/>
  </property>
  <property fmtid="{D5CDD505-2E9C-101B-9397-08002B2CF9AE}" pid="4" name="_EmailSubject">
    <vt:lpwstr>[joueurs] Réunion CD Ouvert + nouvelle compétition départementale</vt:lpwstr>
  </property>
  <property fmtid="{D5CDD505-2E9C-101B-9397-08002B2CF9AE}" pid="5" name="_AuthorEmail">
    <vt:lpwstr>michael.schoettler@airbus.com</vt:lpwstr>
  </property>
  <property fmtid="{D5CDD505-2E9C-101B-9397-08002B2CF9AE}" pid="6" name="_AuthorEmailDisplayName">
    <vt:lpwstr>SCHOETTLER, MICHAEL</vt:lpwstr>
  </property>
  <property fmtid="{D5CDD505-2E9C-101B-9397-08002B2CF9AE}" pid="7" name="_ReviewingToolsShownOnce">
    <vt:lpwstr/>
  </property>
</Properties>
</file>